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4654" w14:textId="77777777" w:rsidR="00F243DF" w:rsidRPr="00FC57D1" w:rsidRDefault="00F243DF" w:rsidP="00F243DF">
      <w:pPr>
        <w:tabs>
          <w:tab w:val="left" w:pos="0"/>
        </w:tabs>
        <w:spacing w:after="0"/>
        <w:ind w:right="-2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FC57D1">
        <w:rPr>
          <w:rFonts w:ascii="Times New Roman" w:eastAsia="Times New Roman" w:hAnsi="Times New Roman" w:cs="Times New Roman"/>
          <w:b/>
          <w:sz w:val="40"/>
          <w:szCs w:val="40"/>
        </w:rPr>
        <w:t>ЗАДАНИЯ В ТЕСТОВОЙ ФОРМЕ</w:t>
      </w:r>
    </w:p>
    <w:p w14:paraId="272ECFAC" w14:textId="77777777" w:rsidR="00F243DF" w:rsidRPr="00FC57D1" w:rsidRDefault="00F243DF" w:rsidP="00F243DF">
      <w:pPr>
        <w:tabs>
          <w:tab w:val="left" w:pos="0"/>
        </w:tabs>
        <w:spacing w:after="0"/>
        <w:ind w:right="-2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FC57D1">
        <w:rPr>
          <w:rFonts w:ascii="Times New Roman" w:eastAsia="Times New Roman" w:hAnsi="Times New Roman" w:cs="Times New Roman"/>
          <w:b/>
          <w:sz w:val="40"/>
          <w:szCs w:val="40"/>
        </w:rPr>
        <w:t>ДЛЯ СПЕЦИАЛЬНОГО ЭКЗАМЕНА</w:t>
      </w:r>
    </w:p>
    <w:p w14:paraId="49E1B414" w14:textId="77777777" w:rsidR="00F243DF" w:rsidRPr="00FC57D1" w:rsidRDefault="00F243DF" w:rsidP="00F243DF">
      <w:pPr>
        <w:tabs>
          <w:tab w:val="left" w:pos="0"/>
        </w:tabs>
        <w:spacing w:after="0"/>
        <w:ind w:right="-2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72C63EC0" w14:textId="77777777" w:rsidR="00F243DF" w:rsidRPr="00FC57D1" w:rsidRDefault="00F243DF" w:rsidP="00F243DF">
      <w:pPr>
        <w:tabs>
          <w:tab w:val="left" w:pos="0"/>
        </w:tabs>
        <w:spacing w:after="0"/>
        <w:ind w:right="-2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FC57D1">
        <w:rPr>
          <w:rFonts w:ascii="Times New Roman" w:eastAsia="Times New Roman" w:hAnsi="Times New Roman" w:cs="Times New Roman"/>
          <w:b/>
          <w:sz w:val="40"/>
          <w:szCs w:val="40"/>
        </w:rPr>
        <w:t xml:space="preserve">СПЕЦИАЛЬНОСТЬ </w:t>
      </w:r>
    </w:p>
    <w:p w14:paraId="3A6243A3" w14:textId="17BF0C7D" w:rsidR="00F243DF" w:rsidRPr="00FC57D1" w:rsidRDefault="0090326B" w:rsidP="00F243DF">
      <w:pPr>
        <w:tabs>
          <w:tab w:val="left" w:pos="0"/>
        </w:tabs>
        <w:spacing w:after="0"/>
        <w:ind w:right="-2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FC57D1">
        <w:rPr>
          <w:rFonts w:ascii="Times New Roman" w:eastAsia="Times New Roman" w:hAnsi="Times New Roman" w:cs="Times New Roman"/>
          <w:b/>
          <w:sz w:val="40"/>
          <w:szCs w:val="40"/>
        </w:rPr>
        <w:t>"</w:t>
      </w:r>
      <w:r w:rsidR="00FF7492" w:rsidRPr="00FC57D1">
        <w:rPr>
          <w:rFonts w:ascii="Times New Roman" w:eastAsia="Times New Roman" w:hAnsi="Times New Roman" w:cs="Times New Roman"/>
          <w:b/>
          <w:sz w:val="40"/>
          <w:szCs w:val="40"/>
        </w:rPr>
        <w:t>ЛАБОРАТОРНАЯ ДИАГНОСТИКА</w:t>
      </w:r>
      <w:r w:rsidRPr="00FC57D1">
        <w:rPr>
          <w:rFonts w:ascii="Times New Roman" w:eastAsia="Times New Roman" w:hAnsi="Times New Roman" w:cs="Times New Roman"/>
          <w:b/>
          <w:sz w:val="40"/>
          <w:szCs w:val="40"/>
        </w:rPr>
        <w:t>"</w:t>
      </w:r>
    </w:p>
    <w:p w14:paraId="2BE1B276" w14:textId="77777777" w:rsidR="00FC57D1" w:rsidRDefault="00FC57D1" w:rsidP="00F243D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26A3501" w14:textId="22C648C0" w:rsidR="00F243DF" w:rsidRPr="00FC57D1" w:rsidRDefault="00F243DF" w:rsidP="00F243D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i/>
          <w:sz w:val="28"/>
          <w:szCs w:val="28"/>
        </w:rPr>
        <w:t>Инструкция: выберите один правильный ответ.</w:t>
      </w:r>
    </w:p>
    <w:p w14:paraId="0C5EC54E" w14:textId="77777777" w:rsidR="0066425E" w:rsidRPr="00FC57D1" w:rsidRDefault="0066425E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2AC3E886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Соотношение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непрямого массажа сердца и искусственной вентиляции легких при проведении сердечно-легочной реанимации взрослому пострадавшему составляет</w:t>
      </w:r>
    </w:p>
    <w:p w14:paraId="38BC367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30:2</w:t>
      </w:r>
    </w:p>
    <w:p w14:paraId="27817E1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15:2</w:t>
      </w:r>
    </w:p>
    <w:p w14:paraId="2DD0226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10:1</w:t>
      </w:r>
    </w:p>
    <w:p w14:paraId="24C4E3FF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10:2</w:t>
      </w:r>
    </w:p>
    <w:p w14:paraId="306B7CEA" w14:textId="77777777" w:rsidR="0066425E" w:rsidRPr="00FC57D1" w:rsidRDefault="0066425E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26A3D73B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Признак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, характерный только для перелома</w:t>
      </w:r>
    </w:p>
    <w:p w14:paraId="7684AB1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крепитация костных отломков</w:t>
      </w:r>
    </w:p>
    <w:p w14:paraId="5AA4046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нарушение функции конечности</w:t>
      </w:r>
    </w:p>
    <w:p w14:paraId="6149605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кровоподтёк</w:t>
      </w:r>
    </w:p>
    <w:p w14:paraId="5701FF03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припухлость</w:t>
      </w:r>
    </w:p>
    <w:p w14:paraId="02A0F747" w14:textId="77777777" w:rsidR="0066425E" w:rsidRPr="00FC57D1" w:rsidRDefault="0066425E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743B0275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Признаком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восстановления сердечной деятельности является</w:t>
      </w:r>
    </w:p>
    <w:p w14:paraId="16DA2E0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появление пульсации на сонных артериях</w:t>
      </w:r>
    </w:p>
    <w:p w14:paraId="4B24A61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появление самостоятельного дыхания</w:t>
      </w:r>
    </w:p>
    <w:p w14:paraId="5805DC7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помутнение роговицы</w:t>
      </w:r>
    </w:p>
    <w:p w14:paraId="73E7759A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бледность</w:t>
      </w:r>
    </w:p>
    <w:p w14:paraId="119793E1" w14:textId="77777777" w:rsidR="0066425E" w:rsidRPr="00FC57D1" w:rsidRDefault="0066425E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7F10C6D2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наружном артериальном кровотечении кровь</w:t>
      </w:r>
    </w:p>
    <w:p w14:paraId="41A86D4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алого цвета, бьёт струей</w:t>
      </w:r>
    </w:p>
    <w:p w14:paraId="757655D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алого цвета, вытекает медленно</w:t>
      </w:r>
    </w:p>
    <w:p w14:paraId="57C76F9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темно-вишнево цвета, бьёт струей</w:t>
      </w:r>
    </w:p>
    <w:p w14:paraId="19110272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темно-вишневого цвета, вытекает медленно</w:t>
      </w:r>
    </w:p>
    <w:p w14:paraId="3C979C4B" w14:textId="77777777" w:rsidR="0066425E" w:rsidRPr="00FC57D1" w:rsidRDefault="0066425E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1F53AAA9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Первая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помощь при носовом кровотечении</w:t>
      </w:r>
    </w:p>
    <w:p w14:paraId="67C6DED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усадить, слегка наклонив голову вниз</w:t>
      </w:r>
    </w:p>
    <w:p w14:paraId="535F1EC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уложить на ровную поверхность с возвышенным головным концом</w:t>
      </w:r>
    </w:p>
    <w:p w14:paraId="032D18E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уложить на бок</w:t>
      </w:r>
    </w:p>
    <w:p w14:paraId="74222B5D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усадить, запрокинув голову назад</w:t>
      </w:r>
    </w:p>
    <w:p w14:paraId="5DE684DF" w14:textId="77777777" w:rsidR="0066425E" w:rsidRPr="00FC57D1" w:rsidRDefault="0066425E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6F845A1E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Основным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клиническим симптомом обморока является</w:t>
      </w:r>
    </w:p>
    <w:p w14:paraId="43821B7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потеря сознания</w:t>
      </w:r>
    </w:p>
    <w:p w14:paraId="7163C9A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сердцебиение</w:t>
      </w:r>
    </w:p>
    <w:p w14:paraId="1C3B81A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зуд кожных покровов</w:t>
      </w:r>
    </w:p>
    <w:p w14:paraId="31E8CA71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понижение артериального давления</w:t>
      </w:r>
    </w:p>
    <w:p w14:paraId="4AAB196E" w14:textId="77777777" w:rsidR="0066425E" w:rsidRPr="00FC57D1" w:rsidRDefault="0066425E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20FB7CA3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Тр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ойной прием </w:t>
      </w:r>
      <w:r w:rsidR="0066425E" w:rsidRPr="00FC57D1">
        <w:rPr>
          <w:rFonts w:ascii="Times New Roman" w:eastAsia="Times New Roman" w:hAnsi="Times New Roman" w:cs="Times New Roman"/>
          <w:sz w:val="28"/>
          <w:szCs w:val="28"/>
        </w:rPr>
        <w:t>Сафара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</w:t>
      </w:r>
    </w:p>
    <w:p w14:paraId="6AE92D5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разгибание головы назад, выведение нижней челюсти вперед, открывание рта</w:t>
      </w:r>
    </w:p>
    <w:p w14:paraId="0E7E32D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поворот головы вправо, открывание рта, валик под голову</w:t>
      </w:r>
    </w:p>
    <w:p w14:paraId="1A7009F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сгибание головы, открывание рта, валик под плечи</w:t>
      </w:r>
    </w:p>
    <w:p w14:paraId="573A14C0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поворот головы влево, открывание рта, валик под голову</w:t>
      </w:r>
    </w:p>
    <w:p w14:paraId="6A3AFE69" w14:textId="77777777" w:rsidR="0066425E" w:rsidRPr="00FC57D1" w:rsidRDefault="0066425E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743EFB3A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синдроме «острый живот» необходимо</w:t>
      </w:r>
    </w:p>
    <w:p w14:paraId="2F38CE4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применить холод, вызвать скорую помощь</w:t>
      </w:r>
    </w:p>
    <w:p w14:paraId="314ECE3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применить антибиотики, вызвать скорую помощь</w:t>
      </w:r>
    </w:p>
    <w:p w14:paraId="3749EBF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применить наркотические анальгетики, вызвать скорую помощь</w:t>
      </w:r>
    </w:p>
    <w:p w14:paraId="29ED8632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передать «актив» в поликлинику</w:t>
      </w:r>
    </w:p>
    <w:p w14:paraId="1841F97E" w14:textId="77777777" w:rsidR="0066425E" w:rsidRPr="00FC57D1" w:rsidRDefault="0066425E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360D1BA2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Поверхность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, на которую необходимо уложить пациента при клинической смерти</w:t>
      </w:r>
    </w:p>
    <w:p w14:paraId="2FE9ECE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твердая</w:t>
      </w:r>
    </w:p>
    <w:p w14:paraId="3C32CFC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мягкая</w:t>
      </w:r>
    </w:p>
    <w:p w14:paraId="04591DE5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любая</w:t>
      </w:r>
    </w:p>
    <w:p w14:paraId="69DC9A8D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наклонная</w:t>
      </w:r>
    </w:p>
    <w:p w14:paraId="4F22148C" w14:textId="77777777" w:rsidR="0066425E" w:rsidRPr="00FC57D1" w:rsidRDefault="0066425E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697B2C54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пациента после успешной реанимации, при ожидании бригады скорой медицинской помощи</w:t>
      </w:r>
    </w:p>
    <w:p w14:paraId="35607AD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устойчивое боковое положение</w:t>
      </w:r>
    </w:p>
    <w:p w14:paraId="515477C5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положение на спине с приподнятыми ногами</w:t>
      </w:r>
    </w:p>
    <w:p w14:paraId="3083A43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  <w:proofErr w:type="spellStart"/>
      <w:r w:rsidR="0066425E" w:rsidRPr="00FC57D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рендэленбурга</w:t>
      </w:r>
      <w:proofErr w:type="spellEnd"/>
    </w:p>
    <w:p w14:paraId="453FE883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на животе лицом вниз</w:t>
      </w:r>
    </w:p>
    <w:p w14:paraId="3FC7C035" w14:textId="77777777" w:rsidR="007F310E" w:rsidRPr="00FC57D1" w:rsidRDefault="007F310E" w:rsidP="007F310E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6D258A31" w14:textId="77777777" w:rsidR="00EB0931" w:rsidRPr="00FC57D1" w:rsidRDefault="00EB0931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Формы оказания медицинской помощи</w:t>
      </w:r>
    </w:p>
    <w:p w14:paraId="54336AF1" w14:textId="77777777" w:rsidR="00EB0931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+экстренная, неотложная, плановая</w:t>
      </w:r>
    </w:p>
    <w:p w14:paraId="539A842E" w14:textId="77777777" w:rsidR="00EB0931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-скорая, стационарная, амбулаторная</w:t>
      </w:r>
    </w:p>
    <w:p w14:paraId="69CDB060" w14:textId="77777777" w:rsidR="00EB0931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-амбулаторная, экстренная, стационарная</w:t>
      </w:r>
    </w:p>
    <w:p w14:paraId="12F440A6" w14:textId="77777777" w:rsidR="00EB0931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-неотложная, амбулаторная, стационарная</w:t>
      </w:r>
    </w:p>
    <w:p w14:paraId="3F60D7C1" w14:textId="77777777" w:rsidR="00EB0931" w:rsidRPr="00FC57D1" w:rsidRDefault="00EB0931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0141CA7A" w14:textId="77777777" w:rsidR="00EB0931" w:rsidRPr="00FC57D1" w:rsidRDefault="00EB0931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К видам медицинской помощи относятся</w:t>
      </w:r>
    </w:p>
    <w:p w14:paraId="5401691C" w14:textId="77777777" w:rsidR="00EB0931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+первичная медико-санитарная, специализированная, скорая и паллиативная</w:t>
      </w:r>
    </w:p>
    <w:p w14:paraId="552A3941" w14:textId="77777777" w:rsidR="00EB0931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-специализированная, социальная и санитарная</w:t>
      </w:r>
    </w:p>
    <w:p w14:paraId="4FE34F00" w14:textId="77777777" w:rsidR="00EB0931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-высокотехнологичная, реабилитационная</w:t>
      </w:r>
    </w:p>
    <w:p w14:paraId="5E5A8B6A" w14:textId="77777777" w:rsidR="00EB0931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-экстренная, неотложная, плановая</w:t>
      </w:r>
    </w:p>
    <w:p w14:paraId="52A3483C" w14:textId="77777777" w:rsidR="00EB0931" w:rsidRPr="00FC57D1" w:rsidRDefault="00EB0931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5D1700C2" w14:textId="77777777" w:rsidR="00EB0931" w:rsidRPr="00FC57D1" w:rsidRDefault="00EB0931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При порезе или проколе, рану медицинского работника необходимо обработать</w:t>
      </w:r>
    </w:p>
    <w:p w14:paraId="5684FFF2" w14:textId="77777777" w:rsidR="00EB0931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+5% спиртовой настойкой йода</w:t>
      </w:r>
    </w:p>
    <w:p w14:paraId="475BCF37" w14:textId="77777777" w:rsidR="00EB0931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-кожным антисептиком</w:t>
      </w:r>
    </w:p>
    <w:p w14:paraId="282944D4" w14:textId="77777777" w:rsidR="00EB0931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-антибиотиком</w:t>
      </w:r>
    </w:p>
    <w:p w14:paraId="5242364E" w14:textId="77777777" w:rsidR="00EB0931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-раствором фурацилина</w:t>
      </w:r>
    </w:p>
    <w:p w14:paraId="512A3E81" w14:textId="77777777" w:rsidR="00EB0931" w:rsidRPr="00FC57D1" w:rsidRDefault="00EB0931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5CACB17B" w14:textId="77777777" w:rsidR="00EB0931" w:rsidRPr="00FC57D1" w:rsidRDefault="00EB0931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Алгоритм действий медицинского работника при возникновении аварийных ситуаций в процессе выполнения медицинских манипуляций</w:t>
      </w:r>
    </w:p>
    <w:p w14:paraId="6821949F" w14:textId="77777777" w:rsidR="00EB0931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+провести обработку, записать аварию в журнал, составить акт об аварийной ситуации, проконсультироваться у инфекциониста, начать профилактическое лечение</w:t>
      </w:r>
    </w:p>
    <w:p w14:paraId="6B4F88E7" w14:textId="77777777" w:rsidR="00EB0931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-провести обработку, записать аварию в журнал, начать профилактическое лечение</w:t>
      </w:r>
    </w:p>
    <w:p w14:paraId="6543EA65" w14:textId="77777777" w:rsidR="00EB0931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-провести обработку, начать профилактическое лечение</w:t>
      </w:r>
    </w:p>
    <w:p w14:paraId="798414DB" w14:textId="77777777" w:rsidR="00EB0931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-провести обработку записать аварию в журнал</w:t>
      </w:r>
    </w:p>
    <w:p w14:paraId="5B21128A" w14:textId="77777777" w:rsidR="00EB0931" w:rsidRPr="00FC57D1" w:rsidRDefault="00EB0931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1ED11113" w14:textId="77777777" w:rsidR="00EB0931" w:rsidRPr="00FC57D1" w:rsidRDefault="00EB0931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Паровой метод применяют для стерилизации медицинских изделий из</w:t>
      </w:r>
    </w:p>
    <w:p w14:paraId="5588D0AE" w14:textId="77777777" w:rsidR="00EB0931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+металлов, стекла, резины, латекса, текстиля</w:t>
      </w:r>
    </w:p>
    <w:p w14:paraId="7CBA87B0" w14:textId="77777777" w:rsidR="00EB0931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-коррозионно-нестойких металлов, силиконовой резины</w:t>
      </w:r>
    </w:p>
    <w:p w14:paraId="1AF45B08" w14:textId="77777777" w:rsidR="00EB0931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-термолабильных материалов</w:t>
      </w:r>
    </w:p>
    <w:p w14:paraId="2B55118E" w14:textId="77777777" w:rsidR="00EB0931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-пластмассы</w:t>
      </w:r>
    </w:p>
    <w:p w14:paraId="798F51A5" w14:textId="77777777" w:rsidR="003B05B8" w:rsidRPr="00FC57D1" w:rsidRDefault="003B05B8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0A3C17B6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Ферменты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, осуществляющие гидролиз белков, называются</w:t>
      </w:r>
    </w:p>
    <w:p w14:paraId="3E6662D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протеолитические</w:t>
      </w:r>
    </w:p>
    <w:p w14:paraId="78EA445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сахаролитические</w:t>
      </w:r>
      <w:proofErr w:type="spellEnd"/>
    </w:p>
    <w:p w14:paraId="4E4BC77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липолитические</w:t>
      </w:r>
      <w:proofErr w:type="spellEnd"/>
    </w:p>
    <w:p w14:paraId="4C2F292B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окислительно-восстановительные</w:t>
      </w:r>
    </w:p>
    <w:p w14:paraId="484B3EC5" w14:textId="77777777" w:rsidR="003B05B8" w:rsidRPr="00FC57D1" w:rsidRDefault="003B05B8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09B3F7D7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Термин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высаливание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означает</w:t>
      </w:r>
    </w:p>
    <w:p w14:paraId="5837B8A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обратимое осаждение белка</w:t>
      </w:r>
    </w:p>
    <w:p w14:paraId="6CB334A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разведение белка</w:t>
      </w:r>
    </w:p>
    <w:p w14:paraId="31F7088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необратимое осаждение белка</w:t>
      </w:r>
    </w:p>
    <w:p w14:paraId="6D0E6586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разделение белков на отдельные фракции</w:t>
      </w:r>
    </w:p>
    <w:p w14:paraId="5C59C103" w14:textId="77777777" w:rsidR="003B05B8" w:rsidRPr="00FC57D1" w:rsidRDefault="003B05B8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7A4E6954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Первичную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структуру белков определяет</w:t>
      </w:r>
    </w:p>
    <w:p w14:paraId="2D2BA22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последовательность аминокислот</w:t>
      </w:r>
    </w:p>
    <w:p w14:paraId="7DF91FC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количество аминокислот</w:t>
      </w:r>
    </w:p>
    <w:p w14:paraId="59447B5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состав аминокислот</w:t>
      </w:r>
    </w:p>
    <w:p w14:paraId="333DA4FC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соотношение аминокислот</w:t>
      </w:r>
    </w:p>
    <w:p w14:paraId="5EEF173C" w14:textId="77777777" w:rsidR="003B05B8" w:rsidRPr="00FC57D1" w:rsidRDefault="003B05B8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155B41C6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Термин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денатурация означает</w:t>
      </w:r>
    </w:p>
    <w:p w14:paraId="68F70EC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разрушение четвертичной, третичной и вторичной структур белка</w:t>
      </w:r>
    </w:p>
    <w:p w14:paraId="68FE33C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изменение заряда белка</w:t>
      </w:r>
    </w:p>
    <w:p w14:paraId="7B14D9B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уменьшение растворимости белка</w:t>
      </w:r>
    </w:p>
    <w:p w14:paraId="69F22B4F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распад белка на пептиды</w:t>
      </w:r>
    </w:p>
    <w:p w14:paraId="0A745516" w14:textId="77777777" w:rsidR="003B05B8" w:rsidRPr="00FC57D1" w:rsidRDefault="003B05B8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2BF0E93C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Основная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часть аминокислот организма используется для</w:t>
      </w:r>
    </w:p>
    <w:p w14:paraId="54307E2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синтеза белка</w:t>
      </w:r>
    </w:p>
    <w:p w14:paraId="6363C84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синтеза нуклеиновых кислот</w:t>
      </w:r>
    </w:p>
    <w:p w14:paraId="060805A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дезаминирования</w:t>
      </w:r>
      <w:proofErr w:type="spellEnd"/>
    </w:p>
    <w:p w14:paraId="7CCE46D6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декарбоксилирования</w:t>
      </w:r>
    </w:p>
    <w:p w14:paraId="10807828" w14:textId="77777777" w:rsidR="003B05B8" w:rsidRPr="00FC57D1" w:rsidRDefault="003B05B8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2B8E461D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Ферменты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желудочного сока, участвующие в гидролизе белков</w:t>
      </w:r>
    </w:p>
    <w:p w14:paraId="0C24872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пепсин</w:t>
      </w:r>
    </w:p>
    <w:p w14:paraId="7060A02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аминопептидазы</w:t>
      </w:r>
      <w:proofErr w:type="spellEnd"/>
    </w:p>
    <w:p w14:paraId="45EBF31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трипсин</w:t>
      </w:r>
    </w:p>
    <w:p w14:paraId="07D9C926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химотрипсин</w:t>
      </w:r>
    </w:p>
    <w:p w14:paraId="490659B9" w14:textId="77777777" w:rsidR="003B05B8" w:rsidRPr="00FC57D1" w:rsidRDefault="003B05B8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13ACDA6A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Важнейшей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функцией белков в организме является</w:t>
      </w:r>
    </w:p>
    <w:p w14:paraId="6943BD9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каталитическая</w:t>
      </w:r>
    </w:p>
    <w:p w14:paraId="66CC523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энергетическая</w:t>
      </w:r>
    </w:p>
    <w:p w14:paraId="477A1EE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хранение наследственной информации</w:t>
      </w:r>
    </w:p>
    <w:p w14:paraId="33017757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резервная</w:t>
      </w:r>
    </w:p>
    <w:p w14:paraId="5A4C0724" w14:textId="77777777" w:rsidR="003B05B8" w:rsidRPr="00FC57D1" w:rsidRDefault="003B05B8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31BAD54F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Трипсин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вырабатывается в</w:t>
      </w:r>
    </w:p>
    <w:p w14:paraId="6795FA6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поджелудочной железе</w:t>
      </w:r>
    </w:p>
    <w:p w14:paraId="7FB374C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желудке</w:t>
      </w:r>
    </w:p>
    <w:p w14:paraId="2293640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кишечнике</w:t>
      </w:r>
    </w:p>
    <w:p w14:paraId="0B7094A5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печени</w:t>
      </w:r>
    </w:p>
    <w:p w14:paraId="79033157" w14:textId="77777777" w:rsidR="00377963" w:rsidRPr="00FC57D1" w:rsidRDefault="00377963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0A88C7AD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Несахарный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диабет развивается при поражении</w:t>
      </w:r>
    </w:p>
    <w:p w14:paraId="3C60EF1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задней доли гипофиза</w:t>
      </w:r>
    </w:p>
    <w:p w14:paraId="6DC05A5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передней доли гипофиза</w:t>
      </w:r>
    </w:p>
    <w:p w14:paraId="0757469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тимуса</w:t>
      </w:r>
    </w:p>
    <w:p w14:paraId="3A3B566F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щитовидной железы</w:t>
      </w:r>
    </w:p>
    <w:p w14:paraId="116FC2C8" w14:textId="77777777" w:rsidR="00377963" w:rsidRPr="00FC57D1" w:rsidRDefault="00377963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07904010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иммунитета регулирует железа</w:t>
      </w:r>
    </w:p>
    <w:p w14:paraId="43F64B4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вилочковая</w:t>
      </w:r>
    </w:p>
    <w:p w14:paraId="5AB2B5B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щитовидная</w:t>
      </w:r>
    </w:p>
    <w:p w14:paraId="14F2F06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поджелудочная</w:t>
      </w:r>
    </w:p>
    <w:p w14:paraId="46FE3421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гипофиз</w:t>
      </w:r>
    </w:p>
    <w:p w14:paraId="2122A81D" w14:textId="77777777" w:rsidR="00377963" w:rsidRPr="00FC57D1" w:rsidRDefault="00377963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49981702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, мишенью для альдостерона являются</w:t>
      </w:r>
    </w:p>
    <w:p w14:paraId="6AB7839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почки</w:t>
      </w:r>
    </w:p>
    <w:p w14:paraId="1D4005D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кости</w:t>
      </w:r>
    </w:p>
    <w:p w14:paraId="3C2D7FC5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мышцы</w:t>
      </w:r>
    </w:p>
    <w:p w14:paraId="388B80E8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сосуды</w:t>
      </w:r>
    </w:p>
    <w:p w14:paraId="5ADD240A" w14:textId="77777777" w:rsidR="00972C26" w:rsidRPr="00FC57D1" w:rsidRDefault="00972C2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70BC72B7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Главным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внеклеточным катионом является</w:t>
      </w:r>
    </w:p>
    <w:p w14:paraId="0889C39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натрий</w:t>
      </w:r>
    </w:p>
    <w:p w14:paraId="2820CA3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кальций</w:t>
      </w:r>
    </w:p>
    <w:p w14:paraId="0CFAD52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калий</w:t>
      </w:r>
    </w:p>
    <w:p w14:paraId="0DD04151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хлор</w:t>
      </w:r>
    </w:p>
    <w:p w14:paraId="0966757B" w14:textId="77777777" w:rsidR="00972C26" w:rsidRPr="00FC57D1" w:rsidRDefault="00972C2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3AB593E0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Нормальный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уровень хлора в сыворотке крови составляет________ ммоль\л</w:t>
      </w:r>
    </w:p>
    <w:p w14:paraId="62F6C7F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95-110</w:t>
      </w:r>
    </w:p>
    <w:p w14:paraId="30618B5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0,95-1,10</w:t>
      </w:r>
    </w:p>
    <w:p w14:paraId="292C8A0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3,4-5,3</w:t>
      </w:r>
    </w:p>
    <w:p w14:paraId="2CB862E6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130-157</w:t>
      </w:r>
    </w:p>
    <w:p w14:paraId="38B6CD0C" w14:textId="77777777" w:rsidR="00972C26" w:rsidRPr="00FC57D1" w:rsidRDefault="00972C2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57E527BD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57D1">
        <w:rPr>
          <w:rFonts w:ascii="Times New Roman" w:eastAsia="Times New Roman" w:hAnsi="Times New Roman" w:cs="Times New Roman"/>
          <w:sz w:val="28"/>
          <w:szCs w:val="28"/>
        </w:rPr>
        <w:t>Гиперкалиемия</w:t>
      </w:r>
      <w:proofErr w:type="spellEnd"/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может быть при</w:t>
      </w:r>
    </w:p>
    <w:p w14:paraId="0D326A7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гемолитических кризах</w:t>
      </w:r>
    </w:p>
    <w:p w14:paraId="622ADA7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хронической почечной недостаточности</w:t>
      </w:r>
    </w:p>
    <w:p w14:paraId="210B66B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нефротическом синдроме</w:t>
      </w:r>
    </w:p>
    <w:p w14:paraId="4D703466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печеночной недостаточности</w:t>
      </w:r>
    </w:p>
    <w:p w14:paraId="6497168D" w14:textId="77777777" w:rsidR="00972C26" w:rsidRPr="00FC57D1" w:rsidRDefault="00972C2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134915D6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Уровень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кальция в крови регулируют гормоны</w:t>
      </w:r>
    </w:p>
    <w:p w14:paraId="75D77AD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паратгормон, кальцитонин,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кальцитриол</w:t>
      </w:r>
      <w:proofErr w:type="spellEnd"/>
    </w:p>
    <w:p w14:paraId="668FC07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кальцитонин, инсулин, глюкагон</w:t>
      </w:r>
    </w:p>
    <w:p w14:paraId="33D6E6D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паратгормон, кальцитонин, адреналин</w:t>
      </w:r>
    </w:p>
    <w:p w14:paraId="56630253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кальцитриол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, паратгормон, инсулин</w:t>
      </w:r>
    </w:p>
    <w:p w14:paraId="2F5D0EC8" w14:textId="77777777" w:rsidR="00972C26" w:rsidRPr="00FC57D1" w:rsidRDefault="00972C2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200CE653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Основной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ион, осуществляющий перенос воды через клеточные мембраны</w:t>
      </w:r>
    </w:p>
    <w:p w14:paraId="29ECC59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натрий</w:t>
      </w:r>
    </w:p>
    <w:p w14:paraId="7B63DCC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калий</w:t>
      </w:r>
    </w:p>
    <w:p w14:paraId="4118E83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кальций</w:t>
      </w:r>
    </w:p>
    <w:p w14:paraId="7390D1C1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хлор</w:t>
      </w:r>
    </w:p>
    <w:p w14:paraId="15CBC22A" w14:textId="77777777" w:rsidR="00972C26" w:rsidRPr="00FC57D1" w:rsidRDefault="00972C2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44E49236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Железо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 организме необходимо для</w:t>
      </w:r>
    </w:p>
    <w:p w14:paraId="0FC9EA0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транспорта кислорода, кроветворения, иммунитета</w:t>
      </w:r>
    </w:p>
    <w:p w14:paraId="5022C74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транспорта кислорода</w:t>
      </w:r>
    </w:p>
    <w:p w14:paraId="6144FC3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транспорта кислорода, кроветворения</w:t>
      </w:r>
    </w:p>
    <w:p w14:paraId="2E8C8DA4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транспорта кислорода, иммунитета</w:t>
      </w:r>
    </w:p>
    <w:p w14:paraId="6122A73D" w14:textId="77777777" w:rsidR="00972C26" w:rsidRPr="00FC57D1" w:rsidRDefault="00972C2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0976C720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Снижение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уровня сывороточного железа наблюдается при</w:t>
      </w:r>
    </w:p>
    <w:p w14:paraId="2CC1C2A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беременности, кровопотере, железодефицитной анемии</w:t>
      </w:r>
    </w:p>
    <w:p w14:paraId="205685E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кровопотере</w:t>
      </w:r>
    </w:p>
    <w:p w14:paraId="325C7A1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беременности</w:t>
      </w:r>
    </w:p>
    <w:p w14:paraId="20C57A09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кровопотере, железодефицитной анемии</w:t>
      </w:r>
    </w:p>
    <w:p w14:paraId="52E77A65" w14:textId="77777777" w:rsidR="00972C26" w:rsidRPr="00FC57D1" w:rsidRDefault="00972C2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154F4757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норме р</w:t>
      </w:r>
      <w:r w:rsidR="0091045D" w:rsidRPr="00FC57D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внутренней среды организма человека</w:t>
      </w:r>
    </w:p>
    <w:p w14:paraId="1D70957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слабощелочная</w:t>
      </w:r>
    </w:p>
    <w:p w14:paraId="0323E82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нейтральная</w:t>
      </w:r>
    </w:p>
    <w:p w14:paraId="138DF0C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слабокислая</w:t>
      </w:r>
    </w:p>
    <w:p w14:paraId="475B604F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сильнощелочная</w:t>
      </w:r>
    </w:p>
    <w:p w14:paraId="178A88E6" w14:textId="77777777" w:rsidR="00B96318" w:rsidRPr="00FC57D1" w:rsidRDefault="00B96318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38B29CFF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Наибольшая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активность </w:t>
      </w:r>
      <w:r w:rsidR="00B96318" w:rsidRPr="00FC57D1">
        <w:rPr>
          <w:rFonts w:ascii="Times New Roman" w:eastAsia="Times New Roman" w:hAnsi="Times New Roman" w:cs="Times New Roman"/>
          <w:sz w:val="28"/>
          <w:szCs w:val="28"/>
        </w:rPr>
        <w:t>КК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характерна для</w:t>
      </w:r>
    </w:p>
    <w:p w14:paraId="373DBA6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мышц</w:t>
      </w:r>
    </w:p>
    <w:p w14:paraId="5623E99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эритроцитов</w:t>
      </w:r>
    </w:p>
    <w:p w14:paraId="3AC605B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печени</w:t>
      </w:r>
    </w:p>
    <w:p w14:paraId="59D6744E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почек</w:t>
      </w:r>
    </w:p>
    <w:p w14:paraId="1338B5F8" w14:textId="77777777" w:rsidR="009B57F9" w:rsidRPr="00FC57D1" w:rsidRDefault="009B57F9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01A9B893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Повышение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показателя </w:t>
      </w:r>
      <w:r w:rsidR="009B57F9" w:rsidRPr="00FC57D1">
        <w:rPr>
          <w:rFonts w:ascii="Times New Roman" w:eastAsia="Times New Roman" w:hAnsi="Times New Roman" w:cs="Times New Roman"/>
          <w:sz w:val="28"/>
          <w:szCs w:val="28"/>
        </w:rPr>
        <w:t>RET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наблюдается при</w:t>
      </w:r>
    </w:p>
    <w:p w14:paraId="671A8BD5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гемолитической анемии</w:t>
      </w:r>
    </w:p>
    <w:p w14:paraId="00735F9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апластической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анемии</w:t>
      </w:r>
    </w:p>
    <w:p w14:paraId="6526264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лучевой болезни</w:t>
      </w:r>
    </w:p>
    <w:p w14:paraId="03973B27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мегалобластной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анемии</w:t>
      </w:r>
    </w:p>
    <w:p w14:paraId="5BC4FF70" w14:textId="77777777" w:rsidR="009B57F9" w:rsidRPr="00FC57D1" w:rsidRDefault="009B57F9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2F885556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Молекула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гемоглобина состоит из</w:t>
      </w:r>
    </w:p>
    <w:p w14:paraId="1C3EA26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гема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и глобина</w:t>
      </w:r>
    </w:p>
    <w:p w14:paraId="29EA15C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протопо</w:t>
      </w:r>
      <w:r w:rsidR="009B57F9" w:rsidRPr="00FC57D1">
        <w:rPr>
          <w:rFonts w:ascii="Times New Roman" w:eastAsia="Times New Roman" w:hAnsi="Times New Roman" w:cs="Times New Roman"/>
          <w:sz w:val="28"/>
          <w:szCs w:val="28"/>
        </w:rPr>
        <w:t>рф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ирина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и железа</w:t>
      </w:r>
    </w:p>
    <w:p w14:paraId="14532A0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B57F9" w:rsidRPr="00FC57D1">
        <w:rPr>
          <w:rFonts w:ascii="Times New Roman" w:eastAsia="Times New Roman" w:hAnsi="Times New Roman" w:cs="Times New Roman"/>
          <w:sz w:val="28"/>
          <w:szCs w:val="28"/>
        </w:rPr>
        <w:t>рф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ирина и железа</w:t>
      </w:r>
    </w:p>
    <w:p w14:paraId="557FE5C5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глобина и железа</w:t>
      </w:r>
    </w:p>
    <w:p w14:paraId="269E9C3F" w14:textId="77777777" w:rsidR="009B57F9" w:rsidRPr="00FC57D1" w:rsidRDefault="009B57F9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2DDCE305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Лейкопения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характерна для</w:t>
      </w:r>
    </w:p>
    <w:p w14:paraId="0DFE114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вирусных заболеваний</w:t>
      </w:r>
    </w:p>
    <w:p w14:paraId="66E8CDA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крупозной пневмонии</w:t>
      </w:r>
    </w:p>
    <w:p w14:paraId="0C26F7E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хронического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миелолейкоза</w:t>
      </w:r>
      <w:proofErr w:type="spellEnd"/>
    </w:p>
    <w:p w14:paraId="4E015081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эритремии</w:t>
      </w:r>
    </w:p>
    <w:p w14:paraId="237A3ACF" w14:textId="77777777" w:rsidR="009B57F9" w:rsidRPr="00FC57D1" w:rsidRDefault="009B57F9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232ED7CA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Осмотическая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резистентность имеет важное диагностическое значение при анемиях</w:t>
      </w:r>
    </w:p>
    <w:p w14:paraId="571929E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гемолитической</w:t>
      </w:r>
    </w:p>
    <w:p w14:paraId="7B68CA9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железодефицитной</w:t>
      </w:r>
    </w:p>
    <w:p w14:paraId="7E302C7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мегалобластной</w:t>
      </w:r>
      <w:proofErr w:type="spellEnd"/>
    </w:p>
    <w:p w14:paraId="19269A97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постгеморрагической</w:t>
      </w:r>
    </w:p>
    <w:p w14:paraId="79053FBC" w14:textId="77777777" w:rsidR="009B57F9" w:rsidRPr="00FC57D1" w:rsidRDefault="009B57F9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596B07EE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Свёртывание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крови при геморрагическом васкулите</w:t>
      </w:r>
    </w:p>
    <w:p w14:paraId="7A1C206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остаётся неизменным</w:t>
      </w:r>
    </w:p>
    <w:p w14:paraId="2413312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уменьшается</w:t>
      </w:r>
    </w:p>
    <w:p w14:paraId="0F51B88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иногда увеличивается</w:t>
      </w:r>
    </w:p>
    <w:p w14:paraId="4D21DE13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увеличивается</w:t>
      </w:r>
    </w:p>
    <w:p w14:paraId="27516B7A" w14:textId="77777777" w:rsidR="009B57F9" w:rsidRPr="00FC57D1" w:rsidRDefault="009B57F9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7994E25C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Базофильная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зернистость</w:t>
      </w:r>
    </w:p>
    <w:p w14:paraId="5FBCE8B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неоднородная, фиолетовая, иногда чёрного цвета</w:t>
      </w:r>
    </w:p>
    <w:p w14:paraId="6D38BA1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крупная, однородная, кирпично-красного цвета</w:t>
      </w:r>
    </w:p>
    <w:p w14:paraId="344765F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пылевидная, обильная, розово-фиолетового цвета</w:t>
      </w:r>
    </w:p>
    <w:p w14:paraId="321E658E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крупная, пылевидная, фиолетового цвета</w:t>
      </w:r>
    </w:p>
    <w:p w14:paraId="532AC95C" w14:textId="77777777" w:rsidR="009B57F9" w:rsidRPr="00FC57D1" w:rsidRDefault="009B57F9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2B7BA0EB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Третья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группа крови</w:t>
      </w:r>
    </w:p>
    <w:p w14:paraId="40D930B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9B57F9" w:rsidRPr="00FC57D1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672D973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9B57F9" w:rsidRPr="00FC57D1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5B0E290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9B57F9" w:rsidRPr="00FC57D1">
        <w:rPr>
          <w:rFonts w:ascii="Times New Roman" w:eastAsia="Times New Roman" w:hAnsi="Times New Roman" w:cs="Times New Roman"/>
          <w:sz w:val="28"/>
          <w:szCs w:val="28"/>
        </w:rPr>
        <w:t>АВ</w:t>
      </w:r>
    </w:p>
    <w:p w14:paraId="4949303C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9B57F9" w:rsidRPr="00FC57D1">
        <w:rPr>
          <w:rFonts w:ascii="Times New Roman" w:eastAsia="Times New Roman" w:hAnsi="Times New Roman" w:cs="Times New Roman"/>
          <w:sz w:val="28"/>
          <w:szCs w:val="28"/>
        </w:rPr>
        <w:t>О</w:t>
      </w:r>
    </w:p>
    <w:p w14:paraId="17CC5234" w14:textId="77777777" w:rsidR="009B57F9" w:rsidRPr="00FC57D1" w:rsidRDefault="009B57F9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147A57A8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Норма </w:t>
      </w:r>
      <w:r w:rsidR="009B57F9" w:rsidRPr="00FC57D1">
        <w:rPr>
          <w:rFonts w:ascii="Times New Roman" w:eastAsia="Times New Roman" w:hAnsi="Times New Roman" w:cs="Times New Roman"/>
          <w:sz w:val="28"/>
          <w:szCs w:val="28"/>
        </w:rPr>
        <w:t>СОЭ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для мужчин</w:t>
      </w:r>
    </w:p>
    <w:p w14:paraId="3481757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 – 10 мм /час</w:t>
      </w:r>
    </w:p>
    <w:p w14:paraId="6583265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10 – 15 мм/час</w:t>
      </w:r>
    </w:p>
    <w:p w14:paraId="7363FEC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15 – 20 мм/час</w:t>
      </w:r>
    </w:p>
    <w:p w14:paraId="5E32D4B7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20 – 25 мм/час</w:t>
      </w:r>
    </w:p>
    <w:p w14:paraId="5F174D04" w14:textId="77777777" w:rsidR="00D90479" w:rsidRPr="00FC57D1" w:rsidRDefault="00D90479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1BF278CF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Основную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массу тромбоцитов периферической крови здоровых людей составляют</w:t>
      </w:r>
    </w:p>
    <w:p w14:paraId="4011555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зрелые</w:t>
      </w:r>
    </w:p>
    <w:p w14:paraId="7403068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юные</w:t>
      </w:r>
    </w:p>
    <w:p w14:paraId="331D42E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созревающие</w:t>
      </w:r>
    </w:p>
    <w:p w14:paraId="049D63A1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дегенеративные</w:t>
      </w:r>
    </w:p>
    <w:p w14:paraId="2503CFB0" w14:textId="77777777" w:rsidR="00D90479" w:rsidRPr="00FC57D1" w:rsidRDefault="00D90479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1E434F42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Выраженная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тромбоцитопения наблюдается при</w:t>
      </w:r>
    </w:p>
    <w:p w14:paraId="174452E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остром лейкозе, лучевой болезни,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мегалобластной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анемии</w:t>
      </w:r>
    </w:p>
    <w:p w14:paraId="332DE73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лучевой болезни, остром лейкозе, скарлатине</w:t>
      </w:r>
    </w:p>
    <w:p w14:paraId="030B639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дефиците витамина </w:t>
      </w:r>
      <w:r w:rsidR="00D90479" w:rsidRPr="00FC57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-12, фолиевой кислоты, холере</w:t>
      </w:r>
    </w:p>
    <w:p w14:paraId="66F8B6C7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брюшном тифе, скарлатине, холере</w:t>
      </w:r>
    </w:p>
    <w:p w14:paraId="6E88D419" w14:textId="77777777" w:rsidR="00D90479" w:rsidRPr="00FC57D1" w:rsidRDefault="00D90479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123DB1D4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Наиболее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частой причиной гемолитической болезни новорожденных являются антитела</w:t>
      </w:r>
    </w:p>
    <w:p w14:paraId="63DBD77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антигенам системы – резус</w:t>
      </w:r>
    </w:p>
    <w:p w14:paraId="03E6256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антигенам системы </w:t>
      </w:r>
      <w:r w:rsidR="00D90479" w:rsidRPr="00FC57D1">
        <w:rPr>
          <w:rFonts w:ascii="Times New Roman" w:eastAsia="Times New Roman" w:hAnsi="Times New Roman" w:cs="Times New Roman"/>
          <w:sz w:val="28"/>
          <w:szCs w:val="28"/>
        </w:rPr>
        <w:t>АВО</w:t>
      </w:r>
    </w:p>
    <w:p w14:paraId="2F35E89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антигенам</w:t>
      </w:r>
      <w:r w:rsidR="00D90479" w:rsidRPr="00FC57D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90479" w:rsidRPr="00FC57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аффи</w:t>
      </w:r>
      <w:proofErr w:type="spellEnd"/>
    </w:p>
    <w:p w14:paraId="4227B7BA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антигенам </w:t>
      </w:r>
      <w:proofErr w:type="spellStart"/>
      <w:r w:rsidR="00D90479" w:rsidRPr="00FC57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елл</w:t>
      </w:r>
      <w:proofErr w:type="spellEnd"/>
    </w:p>
    <w:p w14:paraId="08C02521" w14:textId="77777777" w:rsidR="00D90479" w:rsidRPr="00FC57D1" w:rsidRDefault="00D90479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4E5D0C33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основе определения групповой принадлежности крови лежит реакция</w:t>
      </w:r>
    </w:p>
    <w:p w14:paraId="62A9D69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агглютинации</w:t>
      </w:r>
    </w:p>
    <w:p w14:paraId="289B604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преципитации</w:t>
      </w:r>
    </w:p>
    <w:p w14:paraId="6BC9B825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иммунодиффузии</w:t>
      </w:r>
      <w:proofErr w:type="spellEnd"/>
    </w:p>
    <w:p w14:paraId="34AA454C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агрегации</w:t>
      </w:r>
    </w:p>
    <w:p w14:paraId="03315725" w14:textId="77777777" w:rsidR="00D90479" w:rsidRPr="00FC57D1" w:rsidRDefault="00D90479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16E8D473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определении группы крови с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гемагглютинирующими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сыворотками агглютинация наступила в </w:t>
      </w:r>
      <w:r w:rsidR="00D90479" w:rsidRPr="00FC57D1">
        <w:rPr>
          <w:rFonts w:ascii="Times New Roman" w:eastAsia="Times New Roman" w:hAnsi="Times New Roman" w:cs="Times New Roman"/>
          <w:sz w:val="28"/>
          <w:szCs w:val="28"/>
        </w:rPr>
        <w:t>I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D90479" w:rsidRPr="00FC57D1">
        <w:rPr>
          <w:rFonts w:ascii="Times New Roman" w:eastAsia="Times New Roman" w:hAnsi="Times New Roman" w:cs="Times New Roman"/>
          <w:sz w:val="28"/>
          <w:szCs w:val="28"/>
        </w:rPr>
        <w:t xml:space="preserve"> II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группе, это группа крови</w:t>
      </w:r>
    </w:p>
    <w:p w14:paraId="7D2B077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D90479" w:rsidRPr="00FC57D1">
        <w:rPr>
          <w:rFonts w:ascii="Times New Roman" w:eastAsia="Times New Roman" w:hAnsi="Times New Roman" w:cs="Times New Roman"/>
          <w:sz w:val="28"/>
          <w:szCs w:val="28"/>
        </w:rPr>
        <w:t>В (III)</w:t>
      </w:r>
    </w:p>
    <w:p w14:paraId="76CB0A5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D90479" w:rsidRPr="00FC57D1">
        <w:rPr>
          <w:rFonts w:ascii="Times New Roman" w:eastAsia="Times New Roman" w:hAnsi="Times New Roman" w:cs="Times New Roman"/>
          <w:sz w:val="28"/>
          <w:szCs w:val="28"/>
        </w:rPr>
        <w:t>А (II)</w:t>
      </w:r>
    </w:p>
    <w:p w14:paraId="6659AEC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D90479" w:rsidRPr="00FC57D1">
        <w:rPr>
          <w:rFonts w:ascii="Times New Roman" w:eastAsia="Times New Roman" w:hAnsi="Times New Roman" w:cs="Times New Roman"/>
          <w:sz w:val="28"/>
          <w:szCs w:val="28"/>
        </w:rPr>
        <w:t>О (I)</w:t>
      </w:r>
    </w:p>
    <w:p w14:paraId="19923700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D90479" w:rsidRPr="00FC57D1">
        <w:rPr>
          <w:rFonts w:ascii="Times New Roman" w:eastAsia="Times New Roman" w:hAnsi="Times New Roman" w:cs="Times New Roman"/>
          <w:sz w:val="28"/>
          <w:szCs w:val="28"/>
        </w:rPr>
        <w:t>АВ (IV)</w:t>
      </w:r>
    </w:p>
    <w:p w14:paraId="1954AB68" w14:textId="77777777" w:rsidR="004B13A7" w:rsidRPr="00FC57D1" w:rsidRDefault="004B13A7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6040754B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Референтное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значение гемоглобина для женщин</w:t>
      </w:r>
    </w:p>
    <w:p w14:paraId="23E0A72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120 – 140 г/л</w:t>
      </w:r>
    </w:p>
    <w:p w14:paraId="7C791BA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100 – 110 г/л</w:t>
      </w:r>
    </w:p>
    <w:p w14:paraId="4D27582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90 – 100 г/л</w:t>
      </w:r>
    </w:p>
    <w:p w14:paraId="796E5CEF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150 – 180 г/л</w:t>
      </w:r>
    </w:p>
    <w:p w14:paraId="19F02B92" w14:textId="77777777" w:rsidR="004B13A7" w:rsidRPr="00FC57D1" w:rsidRDefault="004B13A7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2DC44580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Правильное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сочетание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агглютиногенов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во </w:t>
      </w:r>
      <w:r w:rsidR="004B13A7" w:rsidRPr="00FC57D1">
        <w:rPr>
          <w:rFonts w:ascii="Times New Roman" w:eastAsia="Times New Roman" w:hAnsi="Times New Roman" w:cs="Times New Roman"/>
          <w:sz w:val="28"/>
          <w:szCs w:val="28"/>
        </w:rPr>
        <w:t>II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группе крови</w:t>
      </w:r>
    </w:p>
    <w:p w14:paraId="5DAB019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4B13A7" w:rsidRPr="00FC57D1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468B94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4B13A7" w:rsidRPr="00FC57D1">
        <w:rPr>
          <w:rFonts w:ascii="Times New Roman" w:eastAsia="Times New Roman" w:hAnsi="Times New Roman" w:cs="Times New Roman"/>
          <w:sz w:val="28"/>
          <w:szCs w:val="28"/>
        </w:rPr>
        <w:t>B</w:t>
      </w:r>
    </w:p>
    <w:p w14:paraId="40988DD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4B13A7" w:rsidRPr="00FC57D1">
        <w:rPr>
          <w:rFonts w:ascii="Times New Roman" w:eastAsia="Times New Roman" w:hAnsi="Times New Roman" w:cs="Times New Roman"/>
          <w:sz w:val="28"/>
          <w:szCs w:val="28"/>
        </w:rPr>
        <w:t>AВ</w:t>
      </w:r>
    </w:p>
    <w:p w14:paraId="37866206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4B13A7" w:rsidRPr="00FC57D1">
        <w:rPr>
          <w:rFonts w:ascii="Times New Roman" w:eastAsia="Times New Roman" w:hAnsi="Times New Roman" w:cs="Times New Roman"/>
          <w:sz w:val="28"/>
          <w:szCs w:val="28"/>
        </w:rPr>
        <w:t>O</w:t>
      </w:r>
    </w:p>
    <w:p w14:paraId="396B4FC1" w14:textId="77777777" w:rsidR="004B13A7" w:rsidRPr="00FC57D1" w:rsidRDefault="004B13A7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64DF7534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Осмотическая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резистентность в норме</w:t>
      </w:r>
    </w:p>
    <w:p w14:paraId="6BA040C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en-US"/>
        </w:rPr>
      </w:pPr>
      <w:r w:rsidRPr="00FC57D1"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  <w:lang w:val="en-US"/>
        </w:rPr>
        <w:t>min -0,48; max</w:t>
      </w:r>
      <w:r w:rsidRPr="00FC57D1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  <w:lang w:val="en-US"/>
        </w:rPr>
        <w:t>0,34</w:t>
      </w:r>
    </w:p>
    <w:p w14:paraId="7DE1F9E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en-US"/>
        </w:rPr>
      </w:pPr>
      <w:r w:rsidRPr="00FC57D1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  <w:lang w:val="en-US"/>
        </w:rPr>
        <w:t>min</w:t>
      </w:r>
      <w:r w:rsidRPr="00FC57D1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  <w:lang w:val="en-US"/>
        </w:rPr>
        <w:t>0,52; max</w:t>
      </w:r>
      <w:r w:rsidRPr="00FC57D1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  <w:lang w:val="en-US"/>
        </w:rPr>
        <w:t>0,38</w:t>
      </w:r>
    </w:p>
    <w:p w14:paraId="613D8E4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  <w:lang w:val="en-US"/>
        </w:rPr>
      </w:pPr>
      <w:r w:rsidRPr="00FC57D1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  <w:lang w:val="en-US"/>
        </w:rPr>
        <w:t>min</w:t>
      </w:r>
      <w:r w:rsidRPr="00FC57D1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  <w:lang w:val="en-US"/>
        </w:rPr>
        <w:t>0,7; max-0,56</w:t>
      </w:r>
    </w:p>
    <w:p w14:paraId="11890966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  <w:lang w:val="en-US"/>
        </w:rPr>
        <w:t>min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–0,42;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  <w:lang w:val="en-US"/>
        </w:rPr>
        <w:t>max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-0,3</w:t>
      </w:r>
    </w:p>
    <w:p w14:paraId="513A5755" w14:textId="77777777" w:rsidR="004B13A7" w:rsidRPr="00FC57D1" w:rsidRDefault="004B13A7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46354A72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эритремии свойственно</w:t>
      </w:r>
    </w:p>
    <w:p w14:paraId="0575C6D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эритроцитоз, лейкоцитоз, тромбоцитоз</w:t>
      </w:r>
    </w:p>
    <w:p w14:paraId="1259EE4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эритроцитоз и лейкоцитоз</w:t>
      </w:r>
    </w:p>
    <w:p w14:paraId="1F16571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эритроцитоз лейкопения</w:t>
      </w:r>
    </w:p>
    <w:p w14:paraId="37188DB0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эритроцитоз и тромбоцитоз</w:t>
      </w:r>
    </w:p>
    <w:p w14:paraId="44005B79" w14:textId="77777777" w:rsidR="004B13A7" w:rsidRPr="00FC57D1" w:rsidRDefault="004B13A7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5CC2162F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Повышение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гематокритной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величины наблюдается при</w:t>
      </w:r>
    </w:p>
    <w:p w14:paraId="1CD9F22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эритремии</w:t>
      </w:r>
    </w:p>
    <w:p w14:paraId="702A826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острых лейкозах</w:t>
      </w:r>
    </w:p>
    <w:p w14:paraId="29DA706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миеломной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болезни</w:t>
      </w:r>
    </w:p>
    <w:p w14:paraId="3C171355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мегалобластной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анемии</w:t>
      </w:r>
    </w:p>
    <w:p w14:paraId="5C4D7DA4" w14:textId="77777777" w:rsidR="004B13A7" w:rsidRPr="00FC57D1" w:rsidRDefault="004B13A7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23D9EDA6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Выраженный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лейкоцитоз характерен для</w:t>
      </w:r>
    </w:p>
    <w:p w14:paraId="7A7EB07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хронического лейкоза</w:t>
      </w:r>
    </w:p>
    <w:p w14:paraId="69441FF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4B13A7" w:rsidRPr="00FC57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12 (фолиево) дефицитной анемии</w:t>
      </w:r>
    </w:p>
    <w:p w14:paraId="758C229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гемофилии</w:t>
      </w:r>
    </w:p>
    <w:p w14:paraId="1C191551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железодефицитной анемии</w:t>
      </w:r>
    </w:p>
    <w:p w14:paraId="0953791B" w14:textId="77777777" w:rsidR="004B13A7" w:rsidRPr="00FC57D1" w:rsidRDefault="004B13A7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6259A885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жизни тромбоцитов</w:t>
      </w:r>
    </w:p>
    <w:p w14:paraId="24A2DA7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5 – 6 дней</w:t>
      </w:r>
    </w:p>
    <w:p w14:paraId="16A50E5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8 – 12 дней</w:t>
      </w:r>
    </w:p>
    <w:p w14:paraId="5524993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10 – 15 дней</w:t>
      </w:r>
    </w:p>
    <w:p w14:paraId="7815C85C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8 – 20 дней</w:t>
      </w:r>
    </w:p>
    <w:p w14:paraId="76B47046" w14:textId="77777777" w:rsidR="004B13A7" w:rsidRPr="00FC57D1" w:rsidRDefault="004B13A7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03441B34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Недо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статочность глюкозы-6-фосфатдегидрогеназы протекает по типу</w:t>
      </w:r>
    </w:p>
    <w:p w14:paraId="66D4516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гемолитической анемии</w:t>
      </w:r>
    </w:p>
    <w:p w14:paraId="7A4419D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апластической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анемии</w:t>
      </w:r>
    </w:p>
    <w:p w14:paraId="21A01EC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мегалобластной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анемии</w:t>
      </w:r>
    </w:p>
    <w:p w14:paraId="16C991D6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железодефицитной анемии</w:t>
      </w:r>
    </w:p>
    <w:p w14:paraId="4DEC748A" w14:textId="77777777" w:rsidR="004B13A7" w:rsidRPr="00FC57D1" w:rsidRDefault="004B13A7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033FBC03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Функции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моноцитов</w:t>
      </w:r>
    </w:p>
    <w:p w14:paraId="3F1C657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фагоцитоз</w:t>
      </w:r>
    </w:p>
    <w:p w14:paraId="3F6CECF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дыхательная</w:t>
      </w:r>
    </w:p>
    <w:p w14:paraId="50CC41D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питательная</w:t>
      </w:r>
    </w:p>
    <w:p w14:paraId="4707653F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участвуют в переносе кислорода</w:t>
      </w:r>
    </w:p>
    <w:p w14:paraId="01C3F0F1" w14:textId="77777777" w:rsidR="004B13A7" w:rsidRPr="00FC57D1" w:rsidRDefault="004B13A7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54FEF2DD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панцитопении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характерно</w:t>
      </w:r>
    </w:p>
    <w:p w14:paraId="53B7F3A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уменьшение количества эритроцитов, лейкоцитов, тромбоцитов</w:t>
      </w:r>
    </w:p>
    <w:p w14:paraId="530B700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 пределах нормы количество эритроцитов, лейкоцитов, тромбоцитов</w:t>
      </w:r>
    </w:p>
    <w:p w14:paraId="78D5FAB5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увеличение лейкоцитов, тромбоцитов, эритроцитов</w:t>
      </w:r>
    </w:p>
    <w:p w14:paraId="43FFF21B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на верхней границе нормы количество эритроцитов, лейкоцитов, тромбоцитов</w:t>
      </w:r>
    </w:p>
    <w:p w14:paraId="4CF7D57E" w14:textId="77777777" w:rsidR="004B13A7" w:rsidRPr="00FC57D1" w:rsidRDefault="004B13A7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5AC61AE3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Термин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анизо-пойкилоцитоз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" означает</w:t>
      </w:r>
    </w:p>
    <w:p w14:paraId="7D0267A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изменение формы и диаметра эритроцитов</w:t>
      </w:r>
    </w:p>
    <w:p w14:paraId="605069A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малое количество эритроцитов</w:t>
      </w:r>
    </w:p>
    <w:p w14:paraId="07F23E2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эритроциты с различной интенсивностью окраски</w:t>
      </w:r>
    </w:p>
    <w:p w14:paraId="73473C20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эритроциты с остатками ядер</w:t>
      </w:r>
    </w:p>
    <w:p w14:paraId="0EDA8F4A" w14:textId="77777777" w:rsidR="004B13A7" w:rsidRPr="00FC57D1" w:rsidRDefault="004B13A7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71B7C081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Гранулоциты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образуются в</w:t>
      </w:r>
    </w:p>
    <w:p w14:paraId="3160FEA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костном мозге</w:t>
      </w:r>
    </w:p>
    <w:p w14:paraId="7116858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лимфатических узлах</w:t>
      </w:r>
    </w:p>
    <w:p w14:paraId="080CF6E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селезенке</w:t>
      </w:r>
    </w:p>
    <w:p w14:paraId="74694074" w14:textId="77777777" w:rsidR="004B13A7" w:rsidRPr="00FC57D1" w:rsidRDefault="004B13A7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04DA8CFE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Гемоглобин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выполняет функцию</w:t>
      </w:r>
    </w:p>
    <w:p w14:paraId="4F5FA0A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транспорта кислорода и углекислоты</w:t>
      </w:r>
    </w:p>
    <w:p w14:paraId="22A2D8D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пластическую и энергетическую</w:t>
      </w:r>
    </w:p>
    <w:p w14:paraId="5C66B14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транспорта метаболитов и пластическую</w:t>
      </w:r>
    </w:p>
    <w:p w14:paraId="6AAD1CC8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энергетическую и транспорта микроэлементов</w:t>
      </w:r>
    </w:p>
    <w:p w14:paraId="0E3612E1" w14:textId="77777777" w:rsidR="004B13A7" w:rsidRPr="00FC57D1" w:rsidRDefault="004B13A7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4B7EFCA2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Гемоглобин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является</w:t>
      </w:r>
    </w:p>
    <w:p w14:paraId="61AEA3D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хромопротеидом</w:t>
      </w:r>
      <w:proofErr w:type="spellEnd"/>
    </w:p>
    <w:p w14:paraId="03D0A33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углеводом</w:t>
      </w:r>
    </w:p>
    <w:p w14:paraId="761301B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липидом</w:t>
      </w:r>
    </w:p>
    <w:p w14:paraId="5236EB21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минеральным веществом</w:t>
      </w:r>
    </w:p>
    <w:p w14:paraId="1FE73CD0" w14:textId="77777777" w:rsidR="004B13A7" w:rsidRPr="00FC57D1" w:rsidRDefault="004B13A7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0514B9A7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Средний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объем эритроцита увеличен при</w:t>
      </w:r>
    </w:p>
    <w:p w14:paraId="0722F71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4B13A7" w:rsidRPr="00FC57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12-дефицитной анемии</w:t>
      </w:r>
    </w:p>
    <w:p w14:paraId="636DE26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талассемии</w:t>
      </w:r>
    </w:p>
    <w:p w14:paraId="09937A5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гемоглобинопатии</w:t>
      </w:r>
    </w:p>
    <w:p w14:paraId="79C904D0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гипо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(</w:t>
      </w:r>
      <w:r w:rsidR="006F1498" w:rsidRPr="00FC57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пластической анемии</w:t>
      </w:r>
    </w:p>
    <w:p w14:paraId="2FCA9C05" w14:textId="77777777" w:rsidR="006F1498" w:rsidRPr="00FC57D1" w:rsidRDefault="006F1498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0AD03A6B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Функция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базофилов</w:t>
      </w:r>
    </w:p>
    <w:p w14:paraId="715DE31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выработка гепарина</w:t>
      </w:r>
    </w:p>
    <w:p w14:paraId="39DE3A2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дыхательная</w:t>
      </w:r>
    </w:p>
    <w:p w14:paraId="1D6AD98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транспортная</w:t>
      </w:r>
    </w:p>
    <w:p w14:paraId="27287361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питательная</w:t>
      </w:r>
    </w:p>
    <w:p w14:paraId="55DF0776" w14:textId="77777777" w:rsidR="007B7A21" w:rsidRPr="00FC57D1" w:rsidRDefault="007B7A21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682E0EAF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Резкое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снижение числа тромбоцитов может привести к</w:t>
      </w:r>
    </w:p>
    <w:p w14:paraId="49F6411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кровотечению</w:t>
      </w:r>
    </w:p>
    <w:p w14:paraId="072BF05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сепсису</w:t>
      </w:r>
    </w:p>
    <w:p w14:paraId="3BAF088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тромбозу сосудов</w:t>
      </w:r>
    </w:p>
    <w:p w14:paraId="44E7DABF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пневмонии</w:t>
      </w:r>
    </w:p>
    <w:p w14:paraId="0DBF9CD8" w14:textId="77777777" w:rsidR="007B7A21" w:rsidRPr="00FC57D1" w:rsidRDefault="007B7A21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0AF0BA94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Значительное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увеличение числа тромбоцитов может привести к</w:t>
      </w:r>
    </w:p>
    <w:p w14:paraId="5032646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тромбозу сосудов</w:t>
      </w:r>
    </w:p>
    <w:p w14:paraId="3842BCC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пневмонии</w:t>
      </w:r>
    </w:p>
    <w:p w14:paraId="7351E83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инфекционным осложнениям</w:t>
      </w:r>
    </w:p>
    <w:p w14:paraId="2845E3AA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сепсису</w:t>
      </w:r>
    </w:p>
    <w:p w14:paraId="1C3BC368" w14:textId="77777777" w:rsidR="007B7A21" w:rsidRPr="00FC57D1" w:rsidRDefault="007B7A21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3BC42DAB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окраске нефиксированной толстой капли крови гемолиза не произошло, препарат оказался непригодным</w:t>
      </w:r>
    </w:p>
    <w:p w14:paraId="7018DE7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кровь была взята из пальца, на коже которого остались капли спирта</w:t>
      </w:r>
    </w:p>
    <w:p w14:paraId="051CA52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препарат с толстой каплей крови был высушен на солнце</w:t>
      </w:r>
    </w:p>
    <w:p w14:paraId="36F7812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капля крови была высушена на воздухе без подогрева в горизонтальном положении</w:t>
      </w:r>
    </w:p>
    <w:p w14:paraId="5023C9A1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капля крови была очень толстой</w:t>
      </w:r>
    </w:p>
    <w:p w14:paraId="07FB125D" w14:textId="77777777" w:rsidR="007B7A21" w:rsidRPr="00FC57D1" w:rsidRDefault="007B7A21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45FC2A57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Реакция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воды для приготовления краски по </w:t>
      </w:r>
      <w:r w:rsidR="007B7A21" w:rsidRPr="00FC57D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омановскому при исследовании крови на малярию</w:t>
      </w:r>
    </w:p>
    <w:p w14:paraId="75F11A0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6,8</w:t>
      </w:r>
    </w:p>
    <w:p w14:paraId="3D816BB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6,5</w:t>
      </w:r>
    </w:p>
    <w:p w14:paraId="290F3E2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8,4</w:t>
      </w:r>
    </w:p>
    <w:p w14:paraId="48D027BF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7,6</w:t>
      </w:r>
    </w:p>
    <w:p w14:paraId="7491B276" w14:textId="77777777" w:rsidR="007B7A21" w:rsidRPr="00FC57D1" w:rsidRDefault="007B7A21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14783E2C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Эритроциты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разрушаются в</w:t>
      </w:r>
    </w:p>
    <w:p w14:paraId="63F5E7A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селезенке</w:t>
      </w:r>
    </w:p>
    <w:p w14:paraId="6BC4474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почках</w:t>
      </w:r>
    </w:p>
    <w:p w14:paraId="63EE902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легких</w:t>
      </w:r>
    </w:p>
    <w:p w14:paraId="521D3EFF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сердце</w:t>
      </w:r>
    </w:p>
    <w:p w14:paraId="4706AF21" w14:textId="77777777" w:rsidR="005141D0" w:rsidRPr="00FC57D1" w:rsidRDefault="005141D0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66794D71" w14:textId="77777777" w:rsidR="000E25B3" w:rsidRPr="00FC57D1" w:rsidRDefault="005141D0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Морфологические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изменения эритроцитов при </w:t>
      </w:r>
      <w:r w:rsidR="007B7A21" w:rsidRPr="00FC57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12 (фолиево) дефицитной анемии</w:t>
      </w:r>
    </w:p>
    <w:p w14:paraId="569CDAB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макроцитоз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мегалоцитоз</w:t>
      </w:r>
      <w:proofErr w:type="spellEnd"/>
    </w:p>
    <w:p w14:paraId="5A7E8EB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микроцитоз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гипохромия</w:t>
      </w:r>
      <w:proofErr w:type="spellEnd"/>
    </w:p>
    <w:p w14:paraId="443506B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макроцитоз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нормохромия</w:t>
      </w:r>
      <w:proofErr w:type="spellEnd"/>
    </w:p>
    <w:p w14:paraId="414ED82B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макроцитоз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гипохромия</w:t>
      </w:r>
      <w:proofErr w:type="spellEnd"/>
    </w:p>
    <w:p w14:paraId="08C7CCFB" w14:textId="77777777" w:rsidR="007B7A21" w:rsidRPr="00FC57D1" w:rsidRDefault="007B7A21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740F671D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Показатели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гемограммы при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гипо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(</w:t>
      </w:r>
      <w:r w:rsidR="007B7A21" w:rsidRPr="00FC57D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пластической анемии</w:t>
      </w:r>
    </w:p>
    <w:p w14:paraId="0DF3AAA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нормохромия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с выраженной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панцитопенией</w:t>
      </w:r>
      <w:proofErr w:type="spellEnd"/>
    </w:p>
    <w:p w14:paraId="57E606A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гиперхромия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макромегалоцитарная</w:t>
      </w:r>
      <w:proofErr w:type="spellEnd"/>
    </w:p>
    <w:p w14:paraId="2E9A33E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нормохромия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с выраженным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панцитозом</w:t>
      </w:r>
      <w:proofErr w:type="spellEnd"/>
    </w:p>
    <w:p w14:paraId="6CC5C25D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нормохромия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, лейкоцитоз, тромбоцитоз</w:t>
      </w:r>
    </w:p>
    <w:p w14:paraId="79BE5262" w14:textId="77777777" w:rsidR="007B7A21" w:rsidRPr="00FC57D1" w:rsidRDefault="007B7A21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156B6953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«теней» </w:t>
      </w:r>
      <w:r w:rsidR="007B7A21" w:rsidRPr="00FC57D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откина </w:t>
      </w:r>
      <w:r w:rsidR="00EB0931"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7B7A21" w:rsidRPr="00FC57D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умпрехта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характерно для</w:t>
      </w:r>
    </w:p>
    <w:p w14:paraId="54B4420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хронического лимфолейкоза</w:t>
      </w:r>
    </w:p>
    <w:p w14:paraId="2256258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острого лимфолейкоза</w:t>
      </w:r>
    </w:p>
    <w:p w14:paraId="5DEB09E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хронического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монолейкоза</w:t>
      </w:r>
      <w:proofErr w:type="spellEnd"/>
    </w:p>
    <w:p w14:paraId="1CE7DCE7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хронического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миелолейкоза</w:t>
      </w:r>
      <w:proofErr w:type="spellEnd"/>
    </w:p>
    <w:p w14:paraId="061258AC" w14:textId="77777777" w:rsidR="007B7A21" w:rsidRPr="00FC57D1" w:rsidRDefault="007B7A21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08E06E4B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57D1">
        <w:rPr>
          <w:rFonts w:ascii="Times New Roman" w:eastAsia="Times New Roman" w:hAnsi="Times New Roman" w:cs="Times New Roman"/>
          <w:sz w:val="28"/>
          <w:szCs w:val="28"/>
        </w:rPr>
        <w:t>Токсигенная</w:t>
      </w:r>
      <w:proofErr w:type="spellEnd"/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зернистость нейтрофилов появляется при</w:t>
      </w:r>
    </w:p>
    <w:p w14:paraId="24F3E26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гангренозном аппендиците</w:t>
      </w:r>
    </w:p>
    <w:p w14:paraId="3B40606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столбняке</w:t>
      </w:r>
    </w:p>
    <w:p w14:paraId="2FBE4B7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энцефалите</w:t>
      </w:r>
    </w:p>
    <w:p w14:paraId="32621974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гриппе</w:t>
      </w:r>
    </w:p>
    <w:p w14:paraId="78774F54" w14:textId="77777777" w:rsidR="007B7A21" w:rsidRPr="00FC57D1" w:rsidRDefault="007B7A21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142B41B4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признакам дегенерации лейкоцитов относятся</w:t>
      </w:r>
    </w:p>
    <w:p w14:paraId="5A84575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гиперсегментация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пикноз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ядер, наличие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токсогенной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зернистости</w:t>
      </w:r>
    </w:p>
    <w:p w14:paraId="2218040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пикноз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и фрагментации ядер</w:t>
      </w:r>
    </w:p>
    <w:p w14:paraId="0E5FE68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токсогенная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зернистость и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пикноз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ядра</w:t>
      </w:r>
    </w:p>
    <w:p w14:paraId="101A8170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гиперсегментация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ядер нейтрофилов</w:t>
      </w:r>
    </w:p>
    <w:p w14:paraId="63E45D5B" w14:textId="77777777" w:rsidR="007B7A21" w:rsidRPr="00FC57D1" w:rsidRDefault="007B7A21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4ADE6AB0" w14:textId="77777777" w:rsidR="000E25B3" w:rsidRPr="00FC57D1" w:rsidRDefault="007B7A21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СОЭ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повышается выше 60 мм/час при</w:t>
      </w:r>
    </w:p>
    <w:p w14:paraId="51AFBAB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миеломной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болезни</w:t>
      </w:r>
    </w:p>
    <w:p w14:paraId="5D9B54C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пороке сердца</w:t>
      </w:r>
    </w:p>
    <w:p w14:paraId="2B101CA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эритремии</w:t>
      </w:r>
    </w:p>
    <w:p w14:paraId="2427FBA6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эпилепсии</w:t>
      </w:r>
    </w:p>
    <w:p w14:paraId="2CEDE600" w14:textId="77777777" w:rsidR="00C05A42" w:rsidRPr="00FC57D1" w:rsidRDefault="00C05A42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3D9D478C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анемии </w:t>
      </w:r>
      <w:r w:rsidR="00C05A42" w:rsidRPr="00FC57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ули (талассемии) форма эритроцитов</w:t>
      </w:r>
    </w:p>
    <w:p w14:paraId="55CE8C8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мишеневидная</w:t>
      </w:r>
      <w:proofErr w:type="spellEnd"/>
    </w:p>
    <w:p w14:paraId="6FF188C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сфероцитовидная</w:t>
      </w:r>
      <w:proofErr w:type="spellEnd"/>
    </w:p>
    <w:p w14:paraId="201A336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овальная</w:t>
      </w:r>
    </w:p>
    <w:p w14:paraId="2832FE44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серповидная</w:t>
      </w:r>
    </w:p>
    <w:p w14:paraId="4751363E" w14:textId="77777777" w:rsidR="00C05A42" w:rsidRPr="00FC57D1" w:rsidRDefault="00C05A42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119AC391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Гипохромной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является анемия</w:t>
      </w:r>
    </w:p>
    <w:p w14:paraId="794D396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железодефицитная</w:t>
      </w:r>
    </w:p>
    <w:p w14:paraId="229F6F25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гемолитическая</w:t>
      </w:r>
    </w:p>
    <w:p w14:paraId="5977B2B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апластическая</w:t>
      </w:r>
      <w:proofErr w:type="spellEnd"/>
    </w:p>
    <w:p w14:paraId="6010BD66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острая постгеморрагическая</w:t>
      </w:r>
    </w:p>
    <w:p w14:paraId="7D3EC97E" w14:textId="77777777" w:rsidR="00C05A42" w:rsidRPr="00FC57D1" w:rsidRDefault="00C05A42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6CC4E600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Цитохимические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исследования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бластных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клеток позволяют установить</w:t>
      </w:r>
    </w:p>
    <w:p w14:paraId="58B8785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линейную принадлежность</w:t>
      </w:r>
    </w:p>
    <w:p w14:paraId="37ECD86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опухолевую природу</w:t>
      </w:r>
    </w:p>
    <w:p w14:paraId="1436AF8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чувствительность к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цитостатикам</w:t>
      </w:r>
      <w:proofErr w:type="spellEnd"/>
    </w:p>
    <w:p w14:paraId="10F7914D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антигенную принадлежность бластов</w:t>
      </w:r>
    </w:p>
    <w:p w14:paraId="048DFB9C" w14:textId="77777777" w:rsidR="00C05A42" w:rsidRPr="00FC57D1" w:rsidRDefault="00C05A42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55FA51D5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Повышенное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сидероцитов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в периферической крови и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седеробластов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в костном мозге обнаруживается</w:t>
      </w:r>
    </w:p>
    <w:p w14:paraId="7F22412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отравлении свинцом</w:t>
      </w:r>
    </w:p>
    <w:p w14:paraId="6029664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при приеме противотуберкулёзных препаратов</w:t>
      </w:r>
    </w:p>
    <w:p w14:paraId="2F45A32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миеломной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болезни</w:t>
      </w:r>
    </w:p>
    <w:p w14:paraId="1D912EEB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гемолитической анемии</w:t>
      </w:r>
    </w:p>
    <w:p w14:paraId="65C1AABC" w14:textId="77777777" w:rsidR="00C05A42" w:rsidRPr="00FC57D1" w:rsidRDefault="00C05A42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51BFE56F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Скрытый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дефицит железа диагностируется</w:t>
      </w:r>
    </w:p>
    <w:p w14:paraId="49D1A5D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снижению концентрации ферритина</w:t>
      </w:r>
    </w:p>
    <w:p w14:paraId="0AD3429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повышению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протопо</w:t>
      </w:r>
      <w:r w:rsidR="00C05A42" w:rsidRPr="00FC57D1">
        <w:rPr>
          <w:rFonts w:ascii="Times New Roman" w:eastAsia="Times New Roman" w:hAnsi="Times New Roman" w:cs="Times New Roman"/>
          <w:sz w:val="28"/>
          <w:szCs w:val="28"/>
        </w:rPr>
        <w:t>рф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инов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эритроцитов</w:t>
      </w:r>
    </w:p>
    <w:p w14:paraId="65AEFB9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снижению количества эритроцитов</w:t>
      </w:r>
    </w:p>
    <w:p w14:paraId="04F5B98E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увеличению количества ретикулоцитов</w:t>
      </w:r>
    </w:p>
    <w:p w14:paraId="61DC21D3" w14:textId="77777777" w:rsidR="00C05A42" w:rsidRPr="00FC57D1" w:rsidRDefault="00C05A42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550A800E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Увеличение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содержания бластов при клеточном или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гиперклеточном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костном мозге характерно</w:t>
      </w:r>
    </w:p>
    <w:p w14:paraId="0EDF823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острого лейкоза</w:t>
      </w:r>
    </w:p>
    <w:p w14:paraId="2F93256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острой кровопотери</w:t>
      </w:r>
    </w:p>
    <w:p w14:paraId="3B0E23A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инфекционного мононуклеоза</w:t>
      </w:r>
    </w:p>
    <w:p w14:paraId="287A8B98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реактивного состояния</w:t>
      </w:r>
    </w:p>
    <w:p w14:paraId="004A1C77" w14:textId="77777777" w:rsidR="00C05A42" w:rsidRPr="00FC57D1" w:rsidRDefault="00C05A42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3632B754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Высокий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процент плазматических клеток в костном мозге наблюдается</w:t>
      </w:r>
    </w:p>
    <w:p w14:paraId="52AFF0E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болезни </w:t>
      </w:r>
      <w:proofErr w:type="spellStart"/>
      <w:r w:rsidR="00C05A42" w:rsidRPr="00FC57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альденстрема</w:t>
      </w:r>
      <w:proofErr w:type="spellEnd"/>
    </w:p>
    <w:p w14:paraId="42B9988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мегалобластной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анемии</w:t>
      </w:r>
    </w:p>
    <w:p w14:paraId="651E096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инфекционном мононуклеозе</w:t>
      </w:r>
    </w:p>
    <w:p w14:paraId="4C5B8664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коллагенозах</w:t>
      </w:r>
    </w:p>
    <w:p w14:paraId="6E3F793A" w14:textId="77777777" w:rsidR="00C05A42" w:rsidRPr="00FC57D1" w:rsidRDefault="00C05A42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141A8A2D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гемограммы при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миелофиброзе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характерны</w:t>
      </w:r>
    </w:p>
    <w:p w14:paraId="5933AD9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анемия, умеренный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нейтрофилез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, тромбоцитоз</w:t>
      </w:r>
    </w:p>
    <w:p w14:paraId="2E97AAD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эозинофилия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, базофилия, лимфоцитоз</w:t>
      </w:r>
    </w:p>
    <w:p w14:paraId="0B81AEE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относительный лимфоцитоз,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эозинофилия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, базофилия</w:t>
      </w:r>
    </w:p>
    <w:p w14:paraId="0920BC7A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анемия, относительный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моноцитоз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, базофилия</w:t>
      </w:r>
    </w:p>
    <w:p w14:paraId="47EB49E5" w14:textId="77777777" w:rsidR="00C05A42" w:rsidRPr="00FC57D1" w:rsidRDefault="00C05A42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287EAB29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Лабораторная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диагностика острого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лимфобластного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лейкоза основана на выявлении</w:t>
      </w:r>
    </w:p>
    <w:p w14:paraId="1E791CF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цитоплазматических и мембранных лимфоидных антигенов с помощью проточной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цитометрии</w:t>
      </w:r>
      <w:proofErr w:type="spellEnd"/>
    </w:p>
    <w:p w14:paraId="2759C84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более 15 %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бластных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клеток в костном мозге при подсчете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миелограммы</w:t>
      </w:r>
      <w:proofErr w:type="spellEnd"/>
    </w:p>
    <w:p w14:paraId="3A648E9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положительной реакции на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миелопероксидазу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с помощью цитохимического исследования</w:t>
      </w:r>
    </w:p>
    <w:p w14:paraId="3EBE8E3F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положительной реакции на липиды с помощью цитохимического исследования</w:t>
      </w:r>
    </w:p>
    <w:p w14:paraId="2F63CF7E" w14:textId="77777777" w:rsidR="00C05A42" w:rsidRPr="00FC57D1" w:rsidRDefault="00C05A42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231BEEFD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волосатоклеточного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лейкоза характерны</w:t>
      </w:r>
    </w:p>
    <w:p w14:paraId="01AC2E1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лейкопения, лимфоцитоз</w:t>
      </w:r>
    </w:p>
    <w:p w14:paraId="456FE09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тромбоцитоз, лейкоцитоз</w:t>
      </w:r>
    </w:p>
    <w:p w14:paraId="70081DA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эозинофилия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, базофилия</w:t>
      </w:r>
    </w:p>
    <w:p w14:paraId="026793BA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тромбоцитоз,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лимфоцитопения</w:t>
      </w:r>
      <w:proofErr w:type="spellEnd"/>
    </w:p>
    <w:p w14:paraId="5A9AEF41" w14:textId="77777777" w:rsidR="00C05A42" w:rsidRPr="00FC57D1" w:rsidRDefault="00C05A42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04D982A9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уточнения диагноза «аутоиммунная гемолитическая анемия» необходимо провести дополнительно</w:t>
      </w:r>
    </w:p>
    <w:p w14:paraId="2776430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прямую реакцию </w:t>
      </w:r>
      <w:proofErr w:type="spellStart"/>
      <w:r w:rsidR="00C05A42" w:rsidRPr="00FC57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умбса</w:t>
      </w:r>
      <w:proofErr w:type="spellEnd"/>
    </w:p>
    <w:p w14:paraId="7EF6D8E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исследование с метабисульфитом натрия</w:t>
      </w:r>
    </w:p>
    <w:p w14:paraId="5EED1DC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исследование костного мозга на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сидеробласты</w:t>
      </w:r>
      <w:proofErr w:type="spellEnd"/>
    </w:p>
    <w:p w14:paraId="499CCDFC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оценку метаболизма железа</w:t>
      </w:r>
    </w:p>
    <w:p w14:paraId="1F972333" w14:textId="77777777" w:rsidR="00D76777" w:rsidRPr="00FC57D1" w:rsidRDefault="00D76777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042E2F87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Первичной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мочой называется</w:t>
      </w:r>
    </w:p>
    <w:p w14:paraId="7AE1F2E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плазма крови без белка</w:t>
      </w:r>
    </w:p>
    <w:p w14:paraId="49309635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плазма крови с форменными элементами</w:t>
      </w:r>
    </w:p>
    <w:p w14:paraId="67FF46B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сыворотка крови</w:t>
      </w:r>
    </w:p>
    <w:p w14:paraId="4747F387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плазма крови с белком</w:t>
      </w:r>
    </w:p>
    <w:p w14:paraId="2E566C38" w14:textId="77777777" w:rsidR="00D76777" w:rsidRPr="00FC57D1" w:rsidRDefault="00D76777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44826295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Укажите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количество первичной мочи, образуемое за сутки</w:t>
      </w:r>
    </w:p>
    <w:p w14:paraId="590CB77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150 -180 л</w:t>
      </w:r>
    </w:p>
    <w:p w14:paraId="57E7E33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100 – 120 л</w:t>
      </w:r>
    </w:p>
    <w:p w14:paraId="7604A6A5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200 – 250 л</w:t>
      </w:r>
    </w:p>
    <w:p w14:paraId="2B79F6D6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250 – 300 л</w:t>
      </w:r>
    </w:p>
    <w:p w14:paraId="00FF42FE" w14:textId="77777777" w:rsidR="00D76777" w:rsidRPr="00FC57D1" w:rsidRDefault="00D76777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5BB9B62E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Фосфаты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 моче растворяются при добавлении</w:t>
      </w:r>
    </w:p>
    <w:p w14:paraId="7E8EED7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кислоты</w:t>
      </w:r>
    </w:p>
    <w:p w14:paraId="4C398D2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щелочи и кальция</w:t>
      </w:r>
    </w:p>
    <w:p w14:paraId="56E8182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реактива </w:t>
      </w:r>
      <w:r w:rsidR="001C0066" w:rsidRPr="00FC57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елена</w:t>
      </w:r>
    </w:p>
    <w:p w14:paraId="20F3A953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кислоты и кальция</w:t>
      </w:r>
    </w:p>
    <w:p w14:paraId="3EB3931E" w14:textId="77777777" w:rsidR="001C0066" w:rsidRPr="00FC57D1" w:rsidRDefault="001C006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0A1FC80F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Моча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цвета мясных помоев характерна для</w:t>
      </w:r>
    </w:p>
    <w:p w14:paraId="004A98F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острого гломерулонефрита</w:t>
      </w:r>
    </w:p>
    <w:p w14:paraId="48DB8B2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хронической почечной недостаточности</w:t>
      </w:r>
    </w:p>
    <w:p w14:paraId="297568C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острого пиелонефрита</w:t>
      </w:r>
    </w:p>
    <w:p w14:paraId="18425359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сахарного диабета</w:t>
      </w:r>
    </w:p>
    <w:p w14:paraId="43842CC3" w14:textId="77777777" w:rsidR="001C0066" w:rsidRPr="00FC57D1" w:rsidRDefault="001C006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40B60DDB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пробе </w:t>
      </w:r>
      <w:proofErr w:type="spellStart"/>
      <w:r w:rsidR="001C0066" w:rsidRPr="00FC57D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имницкого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проводится определение</w:t>
      </w:r>
    </w:p>
    <w:p w14:paraId="233E5C4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суточного диуреза и относительной плотности мочи</w:t>
      </w:r>
    </w:p>
    <w:p w14:paraId="2A67FCB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суточного диуреза</w:t>
      </w:r>
    </w:p>
    <w:p w14:paraId="725602C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относительной плотности мочи</w:t>
      </w:r>
    </w:p>
    <w:p w14:paraId="68B50BB1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физических свойств мочи</w:t>
      </w:r>
    </w:p>
    <w:p w14:paraId="048E7420" w14:textId="77777777" w:rsidR="001C0066" w:rsidRPr="00FC57D1" w:rsidRDefault="001C006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68099589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Изменения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цвета мочи при цистите</w:t>
      </w:r>
    </w:p>
    <w:p w14:paraId="52BAA58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моча мутная, имеет аммиачный запах, реакция щелочная, наличие переходного эпителия</w:t>
      </w:r>
    </w:p>
    <w:p w14:paraId="5D6CF01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моча мутная, много плоского эпителия, эритроцитов, лейкоцитов</w:t>
      </w:r>
    </w:p>
    <w:p w14:paraId="3743066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моча цвета пива, прозрачная, наличие плоского эпителия</w:t>
      </w:r>
    </w:p>
    <w:p w14:paraId="2159A723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желто-бурый цвет, много оксалатов, мочевой кислоты, эритроцитов</w:t>
      </w:r>
    </w:p>
    <w:p w14:paraId="076DBE03" w14:textId="77777777" w:rsidR="001C0066" w:rsidRPr="00FC57D1" w:rsidRDefault="001C006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181F39D5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Исчезновение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помутнения после добавления 10% щелочи свидетельствует о наличии</w:t>
      </w:r>
    </w:p>
    <w:p w14:paraId="00FA517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уратов</w:t>
      </w:r>
      <w:proofErr w:type="spellEnd"/>
    </w:p>
    <w:p w14:paraId="1E13CE5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фосфатов</w:t>
      </w:r>
    </w:p>
    <w:p w14:paraId="78E0D65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оксалатов</w:t>
      </w:r>
    </w:p>
    <w:p w14:paraId="648AFBE3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мочевой кислоты</w:t>
      </w:r>
    </w:p>
    <w:p w14:paraId="42EE31DE" w14:textId="77777777" w:rsidR="001C0066" w:rsidRPr="00FC57D1" w:rsidRDefault="001C006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46FBFBE6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57D1">
        <w:rPr>
          <w:rFonts w:ascii="Times New Roman" w:eastAsia="Times New Roman" w:hAnsi="Times New Roman" w:cs="Times New Roman"/>
          <w:sz w:val="28"/>
          <w:szCs w:val="28"/>
        </w:rPr>
        <w:t>Ураты</w:t>
      </w:r>
      <w:proofErr w:type="spellEnd"/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 осадке мочи растворяются</w:t>
      </w:r>
    </w:p>
    <w:p w14:paraId="4BFB6FC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нагреванием с добавлением щелочи</w:t>
      </w:r>
    </w:p>
    <w:p w14:paraId="07FB511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добавлением кислоты</w:t>
      </w:r>
    </w:p>
    <w:p w14:paraId="4F62197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центрифугированием и фильтрованием</w:t>
      </w:r>
    </w:p>
    <w:p w14:paraId="01771890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добавлением эфира</w:t>
      </w:r>
    </w:p>
    <w:p w14:paraId="50F6003D" w14:textId="77777777" w:rsidR="001C0066" w:rsidRPr="00FC57D1" w:rsidRDefault="001C006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0873F949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Уничтожением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патогенных и условно-патогенных микроорганизмов является</w:t>
      </w:r>
    </w:p>
    <w:p w14:paraId="642F0B4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дезинфекция</w:t>
      </w:r>
    </w:p>
    <w:p w14:paraId="7BD0B7F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дезинсекция</w:t>
      </w:r>
    </w:p>
    <w:p w14:paraId="112EBE1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дератизация</w:t>
      </w:r>
    </w:p>
    <w:p w14:paraId="493F9BA0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дезодорация</w:t>
      </w:r>
    </w:p>
    <w:p w14:paraId="28421B19" w14:textId="77777777" w:rsidR="001C0066" w:rsidRPr="00FC57D1" w:rsidRDefault="001C006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0B165CFC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Конечная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моча образуется в результате следующих процессов</w:t>
      </w:r>
    </w:p>
    <w:p w14:paraId="73F9ED4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фильтрации, реабсорбции, секреции</w:t>
      </w:r>
    </w:p>
    <w:p w14:paraId="5610FD2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фильтрации, диффузии, абсорбции</w:t>
      </w:r>
    </w:p>
    <w:p w14:paraId="64CBE5A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фильтрации, гемолиза, секреции</w:t>
      </w:r>
    </w:p>
    <w:p w14:paraId="7D37265D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фильтрации, осмоса</w:t>
      </w:r>
    </w:p>
    <w:p w14:paraId="47C7BC0A" w14:textId="77777777" w:rsidR="001C0066" w:rsidRPr="00FC57D1" w:rsidRDefault="001C006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5485A805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неорганизованному осадку щелочной мочи относятся</w:t>
      </w:r>
    </w:p>
    <w:p w14:paraId="268BA03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трипельфосфаты</w:t>
      </w:r>
      <w:proofErr w:type="spellEnd"/>
    </w:p>
    <w:p w14:paraId="558EDE2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кристаллы мочевой кислоты</w:t>
      </w:r>
    </w:p>
    <w:p w14:paraId="64EDA5D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цилиндры</w:t>
      </w:r>
    </w:p>
    <w:p w14:paraId="0C00B008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ураты</w:t>
      </w:r>
      <w:proofErr w:type="spellEnd"/>
    </w:p>
    <w:p w14:paraId="116DE4D9" w14:textId="77777777" w:rsidR="001C0066" w:rsidRPr="00FC57D1" w:rsidRDefault="001C006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3FF10650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Уменьшение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суточного диуреза менее 600 мл называется</w:t>
      </w:r>
    </w:p>
    <w:p w14:paraId="1C8C0EB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олигурией</w:t>
      </w:r>
    </w:p>
    <w:p w14:paraId="441D72A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анурией</w:t>
      </w:r>
    </w:p>
    <w:p w14:paraId="38C420E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дизурией</w:t>
      </w:r>
    </w:p>
    <w:p w14:paraId="572FD6AC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полиурией</w:t>
      </w:r>
    </w:p>
    <w:p w14:paraId="614B75A0" w14:textId="77777777" w:rsidR="001C0066" w:rsidRPr="00FC57D1" w:rsidRDefault="001C006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26EC5F9B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Относительную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плотность мочи значительно повышают</w:t>
      </w:r>
    </w:p>
    <w:p w14:paraId="551C870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глюкоза</w:t>
      </w:r>
    </w:p>
    <w:p w14:paraId="42755A4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лейкоциты</w:t>
      </w:r>
    </w:p>
    <w:p w14:paraId="2B15593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соли</w:t>
      </w:r>
    </w:p>
    <w:p w14:paraId="6D0C83BF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эритроциты</w:t>
      </w:r>
    </w:p>
    <w:p w14:paraId="14271E64" w14:textId="77777777" w:rsidR="001C0066" w:rsidRPr="00FC57D1" w:rsidRDefault="001C006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3BC59A4D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Высокая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относительная плотность мочи характерна для</w:t>
      </w:r>
    </w:p>
    <w:p w14:paraId="26BD49C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сахарного диабета</w:t>
      </w:r>
    </w:p>
    <w:p w14:paraId="46C3130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несахарного диабета</w:t>
      </w:r>
    </w:p>
    <w:p w14:paraId="44BEE4C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гломерулонефрита</w:t>
      </w:r>
    </w:p>
    <w:p w14:paraId="6A5BF804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пиелонефрита</w:t>
      </w:r>
    </w:p>
    <w:p w14:paraId="65469B1A" w14:textId="77777777" w:rsidR="001C0066" w:rsidRPr="00FC57D1" w:rsidRDefault="001C006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60B912A1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Тетраду </w:t>
      </w:r>
      <w:r w:rsidR="001C0066" w:rsidRPr="00FC57D1">
        <w:rPr>
          <w:rFonts w:ascii="Times New Roman" w:eastAsia="Times New Roman" w:hAnsi="Times New Roman" w:cs="Times New Roman"/>
          <w:sz w:val="28"/>
          <w:szCs w:val="28"/>
        </w:rPr>
        <w:t>Э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рлиха в мокроте обнаруживают при</w:t>
      </w:r>
    </w:p>
    <w:p w14:paraId="370C90B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распаде первичного туберкулезного очага</w:t>
      </w:r>
    </w:p>
    <w:p w14:paraId="7817A6D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бронхите</w:t>
      </w:r>
    </w:p>
    <w:p w14:paraId="3E68B6C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крупозной пневмонии</w:t>
      </w:r>
    </w:p>
    <w:p w14:paraId="523922D9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бронхиальной астме</w:t>
      </w:r>
    </w:p>
    <w:p w14:paraId="74FAB2E6" w14:textId="77777777" w:rsidR="001C0066" w:rsidRPr="00FC57D1" w:rsidRDefault="001C006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50AE1A1D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элементам организованного осадка мочи относят</w:t>
      </w:r>
    </w:p>
    <w:p w14:paraId="422CAE6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цилиндры</w:t>
      </w:r>
    </w:p>
    <w:p w14:paraId="472BF73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кристаллы мочевой кислоты</w:t>
      </w:r>
    </w:p>
    <w:p w14:paraId="7CB7E99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амо</w:t>
      </w:r>
      <w:r w:rsidR="001C0066" w:rsidRPr="00FC57D1">
        <w:rPr>
          <w:rFonts w:ascii="Times New Roman" w:eastAsia="Times New Roman" w:hAnsi="Times New Roman" w:cs="Times New Roman"/>
          <w:sz w:val="28"/>
          <w:szCs w:val="28"/>
        </w:rPr>
        <w:t>рф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ные соли</w:t>
      </w:r>
    </w:p>
    <w:p w14:paraId="36896CA6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ураты</w:t>
      </w:r>
      <w:proofErr w:type="spellEnd"/>
    </w:p>
    <w:p w14:paraId="5119DCAB" w14:textId="77777777" w:rsidR="001C0066" w:rsidRPr="00FC57D1" w:rsidRDefault="001C006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68336715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Почечный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порог для глюкозы составляет _ммоль/л</w:t>
      </w:r>
    </w:p>
    <w:p w14:paraId="17067E1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8,8-10,0</w:t>
      </w:r>
    </w:p>
    <w:p w14:paraId="6F206D6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6,0-7,0</w:t>
      </w:r>
    </w:p>
    <w:p w14:paraId="4A111C7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7,0-8,0</w:t>
      </w:r>
    </w:p>
    <w:p w14:paraId="0D7D2526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11,0-12,0</w:t>
      </w:r>
    </w:p>
    <w:p w14:paraId="1506CD38" w14:textId="77777777" w:rsidR="001C0066" w:rsidRPr="00FC57D1" w:rsidRDefault="001C006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40FB897A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Причиной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глюкозурии является</w:t>
      </w:r>
    </w:p>
    <w:p w14:paraId="0CD5E6A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сахарный диабет</w:t>
      </w:r>
    </w:p>
    <w:p w14:paraId="04FDC27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гемолитическая анемия</w:t>
      </w:r>
    </w:p>
    <w:p w14:paraId="161A6BD5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крупозная пневмония</w:t>
      </w:r>
    </w:p>
    <w:p w14:paraId="0EA795FC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гепатит</w:t>
      </w:r>
    </w:p>
    <w:p w14:paraId="4E31A296" w14:textId="77777777" w:rsidR="001C0066" w:rsidRPr="00FC57D1" w:rsidRDefault="001C0066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61373D9D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неорганизованным осадкам мочи относятся</w:t>
      </w:r>
    </w:p>
    <w:p w14:paraId="1F43AA2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соли кислой и щелочной мочи</w:t>
      </w:r>
    </w:p>
    <w:p w14:paraId="01E4105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форменные элементы крови</w:t>
      </w:r>
    </w:p>
    <w:p w14:paraId="255274A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цилиндры</w:t>
      </w:r>
    </w:p>
    <w:p w14:paraId="6750F45E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эпителиальные клетки</w:t>
      </w:r>
    </w:p>
    <w:p w14:paraId="27BBAD9D" w14:textId="77777777" w:rsidR="00A90C14" w:rsidRPr="00FC57D1" w:rsidRDefault="00A90C1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6600365A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57D1">
        <w:rPr>
          <w:rFonts w:ascii="Times New Roman" w:eastAsia="Times New Roman" w:hAnsi="Times New Roman" w:cs="Times New Roman"/>
          <w:sz w:val="28"/>
          <w:szCs w:val="28"/>
        </w:rPr>
        <w:t>Лейкоцитурия</w:t>
      </w:r>
      <w:proofErr w:type="spellEnd"/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выявляется при</w:t>
      </w:r>
    </w:p>
    <w:p w14:paraId="3131FE2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пиелонефрите</w:t>
      </w:r>
    </w:p>
    <w:p w14:paraId="65EEECE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сахарном диабете</w:t>
      </w:r>
    </w:p>
    <w:p w14:paraId="1A02A37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гепатите</w:t>
      </w:r>
    </w:p>
    <w:p w14:paraId="7245243A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несахарном диабете</w:t>
      </w:r>
    </w:p>
    <w:p w14:paraId="618BC0C6" w14:textId="77777777" w:rsidR="002B71DA" w:rsidRPr="00FC57D1" w:rsidRDefault="002B71DA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496F67F0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Появление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белка в моче называется</w:t>
      </w:r>
    </w:p>
    <w:p w14:paraId="51F32D4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протеинурией</w:t>
      </w:r>
    </w:p>
    <w:p w14:paraId="791C63B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билирубинурией</w:t>
      </w:r>
    </w:p>
    <w:p w14:paraId="51295CE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глюкозурией</w:t>
      </w:r>
    </w:p>
    <w:p w14:paraId="3ADE27CB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кетонурией</w:t>
      </w:r>
      <w:proofErr w:type="spellEnd"/>
    </w:p>
    <w:p w14:paraId="77A965B8" w14:textId="77777777" w:rsidR="002B71DA" w:rsidRPr="00FC57D1" w:rsidRDefault="002B71DA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38B02EEB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Выделение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глюкозы с мочой называется</w:t>
      </w:r>
    </w:p>
    <w:p w14:paraId="5A04B69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глюкозурией</w:t>
      </w:r>
    </w:p>
    <w:p w14:paraId="01DD110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кетонурией</w:t>
      </w:r>
      <w:proofErr w:type="spellEnd"/>
    </w:p>
    <w:p w14:paraId="18E2008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протеинурией</w:t>
      </w:r>
    </w:p>
    <w:p w14:paraId="313BC2A5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оксалатурия</w:t>
      </w:r>
      <w:proofErr w:type="spellEnd"/>
    </w:p>
    <w:p w14:paraId="5CA6FEDE" w14:textId="77777777" w:rsidR="002B71DA" w:rsidRPr="00FC57D1" w:rsidRDefault="002B71DA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0D8C7D11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Слизистая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оболочка мочевого пузыря выстлана</w:t>
      </w:r>
    </w:p>
    <w:p w14:paraId="61A6B6A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переходным эпителием</w:t>
      </w:r>
    </w:p>
    <w:p w14:paraId="53BA682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кубическим эпителием</w:t>
      </w:r>
    </w:p>
    <w:p w14:paraId="313A9C8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плоским эпителием</w:t>
      </w:r>
    </w:p>
    <w:p w14:paraId="309494C8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цилиндрическим эпителием</w:t>
      </w:r>
    </w:p>
    <w:p w14:paraId="4F1C820A" w14:textId="77777777" w:rsidR="00A30604" w:rsidRPr="00FC57D1" w:rsidRDefault="00A3060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13B59B1E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Краску </w:t>
      </w:r>
      <w:r w:rsidR="00A30604" w:rsidRPr="00FC57D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омановского следует готовить на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забуфер</w:t>
      </w:r>
      <w:r w:rsidR="005141D0" w:rsidRPr="00FC57D1">
        <w:rPr>
          <w:rFonts w:ascii="Times New Roman" w:eastAsia="Times New Roman" w:hAnsi="Times New Roman" w:cs="Times New Roman"/>
          <w:sz w:val="28"/>
          <w:szCs w:val="28"/>
        </w:rPr>
        <w:t>ен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ной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воде с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C6124" w:rsidRPr="00FC57D1">
        <w:rPr>
          <w:rFonts w:ascii="Times New Roman" w:eastAsia="Times New Roman" w:hAnsi="Times New Roman" w:cs="Times New Roman"/>
          <w:sz w:val="28"/>
          <w:szCs w:val="28"/>
        </w:rPr>
        <w:t>H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6,8-7,2 так как</w:t>
      </w:r>
    </w:p>
    <w:p w14:paraId="390C8D7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создаются оптимальные условия для окраски клеточных элементов</w:t>
      </w:r>
    </w:p>
    <w:p w14:paraId="319ADCB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краска не выпадает в осадок</w:t>
      </w:r>
    </w:p>
    <w:p w14:paraId="1D1299A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улучшает проникновение краски в форменные элементы крови</w:t>
      </w:r>
    </w:p>
    <w:p w14:paraId="6D9D331E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капля предохраняется от смывания</w:t>
      </w:r>
    </w:p>
    <w:p w14:paraId="42BF007B" w14:textId="77777777" w:rsidR="00CC6124" w:rsidRPr="00FC57D1" w:rsidRDefault="00CC612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34824ED1" w14:textId="77777777" w:rsidR="000E25B3" w:rsidRPr="00FC57D1" w:rsidRDefault="00CC612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Л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ейкоциты в крови подсчитываются в камере </w:t>
      </w:r>
      <w:r w:rsidR="001B3986" w:rsidRPr="00FC57D1">
        <w:rPr>
          <w:rFonts w:ascii="Times New Roman" w:eastAsia="Times New Roman" w:hAnsi="Times New Roman" w:cs="Times New Roman"/>
          <w:sz w:val="28"/>
          <w:szCs w:val="28"/>
        </w:rPr>
        <w:t>Горяев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616837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 100 больших квадратах</w:t>
      </w:r>
    </w:p>
    <w:p w14:paraId="28BF2AE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16 больших квадратах</w:t>
      </w:r>
    </w:p>
    <w:p w14:paraId="48DDA74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 225 больших квадратах</w:t>
      </w:r>
    </w:p>
    <w:p w14:paraId="7A661917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 5 разграфлённых квадратах по диагонали</w:t>
      </w:r>
    </w:p>
    <w:p w14:paraId="39DD7533" w14:textId="77777777" w:rsidR="00C7789C" w:rsidRPr="00FC57D1" w:rsidRDefault="00C7789C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7FE60A74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Мазки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крови на лейкоцитарную формулу окрашиваются</w:t>
      </w:r>
    </w:p>
    <w:p w14:paraId="372BF7A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C7789C" w:rsidRPr="00FC57D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омановскому</w:t>
      </w:r>
    </w:p>
    <w:p w14:paraId="2CC9ABA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="00C7789C" w:rsidRPr="00FC57D1">
        <w:rPr>
          <w:rFonts w:ascii="Times New Roman" w:eastAsia="Times New Roman" w:hAnsi="Times New Roman" w:cs="Times New Roman"/>
          <w:sz w:val="28"/>
          <w:szCs w:val="28"/>
        </w:rPr>
        <w:t>Ц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илю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C7789C" w:rsidRPr="00FC57D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ильсену</w:t>
      </w:r>
    </w:p>
    <w:p w14:paraId="4FCAC63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="003B05B8" w:rsidRPr="00FC57D1">
        <w:rPr>
          <w:rFonts w:ascii="Times New Roman" w:eastAsia="Times New Roman" w:hAnsi="Times New Roman" w:cs="Times New Roman"/>
          <w:sz w:val="28"/>
          <w:szCs w:val="28"/>
        </w:rPr>
        <w:t>Граму</w:t>
      </w:r>
      <w:proofErr w:type="spellEnd"/>
    </w:p>
    <w:p w14:paraId="3121F2D5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C7789C" w:rsidRPr="00FC57D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жешко</w:t>
      </w:r>
    </w:p>
    <w:p w14:paraId="7E6DB595" w14:textId="77777777" w:rsidR="00C7789C" w:rsidRPr="00FC57D1" w:rsidRDefault="00C7789C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51DC1E06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фиксации мазков крови используется</w:t>
      </w:r>
    </w:p>
    <w:p w14:paraId="0478A0A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краситель </w:t>
      </w:r>
      <w:r w:rsidR="00C7789C" w:rsidRPr="00FC57D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ай-</w:t>
      </w:r>
      <w:proofErr w:type="spellStart"/>
      <w:r w:rsidR="00C7789C" w:rsidRPr="00FC57D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рюнвальда</w:t>
      </w:r>
      <w:proofErr w:type="spellEnd"/>
    </w:p>
    <w:p w14:paraId="22B6E8C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этиловый спирт 70%</w:t>
      </w:r>
    </w:p>
    <w:p w14:paraId="5E0DCFA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эфир</w:t>
      </w:r>
    </w:p>
    <w:p w14:paraId="52E4D319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краситель </w:t>
      </w:r>
      <w:r w:rsidR="00C7789C" w:rsidRPr="00FC57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лексеева</w:t>
      </w:r>
    </w:p>
    <w:p w14:paraId="2F834937" w14:textId="77777777" w:rsidR="00C7789C" w:rsidRPr="00FC57D1" w:rsidRDefault="00C7789C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5A9C825E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Унич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тожение патогенных и условно-патогенных микроорганизмов называется</w:t>
      </w:r>
    </w:p>
    <w:p w14:paraId="4142439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дезинфекция</w:t>
      </w:r>
    </w:p>
    <w:p w14:paraId="2628B45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дезинсекция</w:t>
      </w:r>
    </w:p>
    <w:p w14:paraId="029BC42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дератизация</w:t>
      </w:r>
    </w:p>
    <w:p w14:paraId="2CBFDAE4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дезодорация</w:t>
      </w:r>
    </w:p>
    <w:p w14:paraId="573D1972" w14:textId="77777777" w:rsidR="00C7789C" w:rsidRPr="00FC57D1" w:rsidRDefault="00C7789C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5E06193B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подсчета тромбоцитов кровь разводят</w:t>
      </w:r>
    </w:p>
    <w:p w14:paraId="2B02DF1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200 раз</w:t>
      </w:r>
    </w:p>
    <w:p w14:paraId="2834B24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20 раз</w:t>
      </w:r>
    </w:p>
    <w:p w14:paraId="08A8D1A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100 раз</w:t>
      </w:r>
    </w:p>
    <w:p w14:paraId="4F7F7E15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10 раз</w:t>
      </w:r>
    </w:p>
    <w:p w14:paraId="6914CEFB" w14:textId="77777777" w:rsidR="00C7789C" w:rsidRPr="00FC57D1" w:rsidRDefault="00C7789C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5E556DD7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подсчёта тромбоцитов пробирочным методом наливают разводящей жидкости</w:t>
      </w:r>
    </w:p>
    <w:p w14:paraId="0E63B83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4,0 мл</w:t>
      </w:r>
    </w:p>
    <w:p w14:paraId="229EA0B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0,4 мл</w:t>
      </w:r>
    </w:p>
    <w:p w14:paraId="3A87A58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5,0 мл</w:t>
      </w:r>
    </w:p>
    <w:p w14:paraId="00E61638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6,0 мл</w:t>
      </w:r>
    </w:p>
    <w:p w14:paraId="15EF2495" w14:textId="77777777" w:rsidR="00C7789C" w:rsidRPr="00FC57D1" w:rsidRDefault="00C7789C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125B317D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Кровь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для подсчета эритроцитов в крови разводят в</w:t>
      </w:r>
    </w:p>
    <w:p w14:paraId="4F8640B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200 раз</w:t>
      </w:r>
    </w:p>
    <w:p w14:paraId="6C6DACC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250 раз</w:t>
      </w:r>
    </w:p>
    <w:p w14:paraId="468AD71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100 раз</w:t>
      </w:r>
    </w:p>
    <w:p w14:paraId="576A6432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20 раз</w:t>
      </w:r>
    </w:p>
    <w:p w14:paraId="2792C003" w14:textId="77777777" w:rsidR="00C7789C" w:rsidRPr="00FC57D1" w:rsidRDefault="00C7789C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43DCF181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Кровь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для подсчета лейкоцитов в крови разводят в</w:t>
      </w:r>
    </w:p>
    <w:p w14:paraId="0E29C77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20 раз</w:t>
      </w:r>
    </w:p>
    <w:p w14:paraId="73D605C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50 раз</w:t>
      </w:r>
    </w:p>
    <w:p w14:paraId="74A7C20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100 раз</w:t>
      </w:r>
    </w:p>
    <w:p w14:paraId="62CBB619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200 раз</w:t>
      </w:r>
    </w:p>
    <w:p w14:paraId="3C15CD66" w14:textId="77777777" w:rsidR="00C7789C" w:rsidRPr="00FC57D1" w:rsidRDefault="00C7789C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2B75A69C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подсчёта лейкоцитов в камере </w:t>
      </w:r>
      <w:r w:rsidR="001B3986" w:rsidRPr="00FC57D1">
        <w:rPr>
          <w:rFonts w:ascii="Times New Roman" w:eastAsia="Times New Roman" w:hAnsi="Times New Roman" w:cs="Times New Roman"/>
          <w:sz w:val="28"/>
          <w:szCs w:val="28"/>
        </w:rPr>
        <w:t>Горяев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 используют</w:t>
      </w:r>
    </w:p>
    <w:p w14:paraId="5B857F5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3% раствор уксусной кислоты</w:t>
      </w:r>
    </w:p>
    <w:p w14:paraId="2B742B0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6% раствор уксусной кислоты</w:t>
      </w:r>
    </w:p>
    <w:p w14:paraId="22A3FC1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5 % раствор уксусной кислоты</w:t>
      </w:r>
    </w:p>
    <w:p w14:paraId="080A056D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0,9% раствор </w:t>
      </w:r>
      <w:r w:rsidR="00C7789C" w:rsidRPr="00FC57D1">
        <w:rPr>
          <w:rFonts w:ascii="Times New Roman" w:eastAsia="Times New Roman" w:hAnsi="Times New Roman" w:cs="Times New Roman"/>
          <w:sz w:val="28"/>
          <w:szCs w:val="28"/>
        </w:rPr>
        <w:t>NАС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037ED3A2" w14:textId="77777777" w:rsidR="00C7789C" w:rsidRPr="00FC57D1" w:rsidRDefault="00C7789C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3389A7B3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подсчета эритроцитов в камере </w:t>
      </w:r>
      <w:r w:rsidR="001B3986" w:rsidRPr="00FC57D1">
        <w:rPr>
          <w:rFonts w:ascii="Times New Roman" w:eastAsia="Times New Roman" w:hAnsi="Times New Roman" w:cs="Times New Roman"/>
          <w:sz w:val="28"/>
          <w:szCs w:val="28"/>
        </w:rPr>
        <w:t>Горяев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 используют</w:t>
      </w:r>
    </w:p>
    <w:p w14:paraId="42F33A3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3 % хлорид натрия</w:t>
      </w:r>
    </w:p>
    <w:p w14:paraId="080C648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3 % раствор уксусной кислоты</w:t>
      </w:r>
    </w:p>
    <w:p w14:paraId="5E79A37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3 % раствор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окалата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натрия</w:t>
      </w:r>
    </w:p>
    <w:p w14:paraId="7B8152A3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3 % раствор оксалата аммония</w:t>
      </w:r>
    </w:p>
    <w:p w14:paraId="2B4C36D2" w14:textId="77777777" w:rsidR="00C7789C" w:rsidRPr="00FC57D1" w:rsidRDefault="00C7789C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25DFD6A8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выявления остатков скрытой крови на лабораторной посуде используется проба</w:t>
      </w:r>
    </w:p>
    <w:p w14:paraId="173A9FA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проба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азопирамова</w:t>
      </w:r>
      <w:proofErr w:type="spellEnd"/>
    </w:p>
    <w:p w14:paraId="3F0AD0F5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фенолфталеиновая проба</w:t>
      </w:r>
    </w:p>
    <w:p w14:paraId="1CFF2F4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крахмальная проба</w:t>
      </w:r>
    </w:p>
    <w:p w14:paraId="04C6972F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проба </w:t>
      </w:r>
      <w:proofErr w:type="spellStart"/>
      <w:r w:rsidR="00C7789C" w:rsidRPr="00FC57D1">
        <w:rPr>
          <w:rFonts w:ascii="Times New Roman" w:eastAsia="Times New Roman" w:hAnsi="Times New Roman" w:cs="Times New Roman"/>
          <w:sz w:val="28"/>
          <w:szCs w:val="28"/>
        </w:rPr>
        <w:t>Л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егаля</w:t>
      </w:r>
      <w:proofErr w:type="spellEnd"/>
    </w:p>
    <w:p w14:paraId="51A2A35D" w14:textId="77777777" w:rsidR="00C7789C" w:rsidRPr="00FC57D1" w:rsidRDefault="00C7789C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676216F3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стерилизации происходит уничтожение</w:t>
      </w:r>
    </w:p>
    <w:p w14:paraId="3917654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всех видов и форм микроорганизмов</w:t>
      </w:r>
    </w:p>
    <w:p w14:paraId="51946DE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преимущественно патогенные микроорганизмы</w:t>
      </w:r>
    </w:p>
    <w:p w14:paraId="46499B2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условно-патогенные микроорганизмы</w:t>
      </w:r>
    </w:p>
    <w:p w14:paraId="10D1E549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вегетативные формы микробов</w:t>
      </w:r>
    </w:p>
    <w:p w14:paraId="5F55EB3F" w14:textId="77777777" w:rsidR="00C7789C" w:rsidRPr="00FC57D1" w:rsidRDefault="00C7789C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7E2EC5E5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Процесс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удаления белковых, жировых, лекарственных остатков называется</w:t>
      </w:r>
    </w:p>
    <w:p w14:paraId="636AE59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предстерилизационная очистка</w:t>
      </w:r>
    </w:p>
    <w:p w14:paraId="16F7A8F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дезинфекция</w:t>
      </w:r>
    </w:p>
    <w:p w14:paraId="3619683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асептика</w:t>
      </w:r>
    </w:p>
    <w:p w14:paraId="07BFDC14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стерилизация</w:t>
      </w:r>
    </w:p>
    <w:p w14:paraId="666A936D" w14:textId="77777777" w:rsidR="00C7789C" w:rsidRPr="00FC57D1" w:rsidRDefault="00C7789C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21A6A43A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исследования мочи по методу </w:t>
      </w:r>
      <w:r w:rsidR="001B3986" w:rsidRPr="00FC57D1">
        <w:rPr>
          <w:rFonts w:ascii="Times New Roman" w:eastAsia="Times New Roman" w:hAnsi="Times New Roman" w:cs="Times New Roman"/>
          <w:sz w:val="28"/>
          <w:szCs w:val="28"/>
        </w:rPr>
        <w:t>Нечипо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ренко мочу собирают в течение</w:t>
      </w:r>
    </w:p>
    <w:p w14:paraId="10F7009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одномоментно из средней порции мочи</w:t>
      </w:r>
    </w:p>
    <w:p w14:paraId="6EDD76B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3-ѐх суток</w:t>
      </w:r>
    </w:p>
    <w:p w14:paraId="411F511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10-ти часов</w:t>
      </w:r>
    </w:p>
    <w:p w14:paraId="6976FC07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3-х часов</w:t>
      </w:r>
    </w:p>
    <w:p w14:paraId="14AF917B" w14:textId="77777777" w:rsidR="00C7789C" w:rsidRPr="00FC57D1" w:rsidRDefault="00C7789C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2E6CD59B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Исследование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мочи необходимо проводить</w:t>
      </w:r>
    </w:p>
    <w:p w14:paraId="204B5E7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не позднее 2 часов после сбора мочи</w:t>
      </w:r>
    </w:p>
    <w:p w14:paraId="06730BA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 течение 6 часов</w:t>
      </w:r>
    </w:p>
    <w:p w14:paraId="069340D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не имеет значения</w:t>
      </w:r>
    </w:p>
    <w:p w14:paraId="5A2B47E7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 течение суток</w:t>
      </w:r>
    </w:p>
    <w:p w14:paraId="497253EA" w14:textId="77777777" w:rsidR="00C7789C" w:rsidRPr="00FC57D1" w:rsidRDefault="00C7789C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420A2088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определения белка в моче на </w:t>
      </w:r>
      <w:proofErr w:type="spellStart"/>
      <w:r w:rsidRPr="00FC57D1">
        <w:rPr>
          <w:rFonts w:ascii="Times New Roman" w:eastAsia="Times New Roman" w:hAnsi="Times New Roman" w:cs="Times New Roman"/>
          <w:sz w:val="28"/>
          <w:szCs w:val="28"/>
        </w:rPr>
        <w:t>фэк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используют</w:t>
      </w:r>
    </w:p>
    <w:p w14:paraId="198EEA2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3% раствор сульфосалициловой кислоты</w:t>
      </w:r>
    </w:p>
    <w:p w14:paraId="1AB9D7D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20% раствор сульфосалициловой кислоты</w:t>
      </w:r>
    </w:p>
    <w:p w14:paraId="6699849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50% раствор азотной кислоты</w:t>
      </w:r>
    </w:p>
    <w:p w14:paraId="2A80142F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10% раствор уксусной кислоты</w:t>
      </w:r>
    </w:p>
    <w:p w14:paraId="0E931091" w14:textId="77777777" w:rsidR="007223EB" w:rsidRPr="00FC57D1" w:rsidRDefault="007223E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3AEF34B6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качественного определения белка в моче используют</w:t>
      </w:r>
    </w:p>
    <w:p w14:paraId="05C6002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20% раствор сульфосалициловой кислоты</w:t>
      </w:r>
    </w:p>
    <w:p w14:paraId="1800064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3% раствор сульфосалициловой кислоты</w:t>
      </w:r>
    </w:p>
    <w:p w14:paraId="53FD70D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50% раствор соляной кислоты</w:t>
      </w:r>
    </w:p>
    <w:p w14:paraId="3CDDBD0B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10% раствор азотной кислоты</w:t>
      </w:r>
    </w:p>
    <w:p w14:paraId="21AA34E7" w14:textId="77777777" w:rsidR="007223EB" w:rsidRPr="00FC57D1" w:rsidRDefault="007223E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19BC3698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дезинфекции медицинских изделий растворы хлорсодержащих препаратов используются</w:t>
      </w:r>
    </w:p>
    <w:p w14:paraId="6487334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однократно</w:t>
      </w:r>
    </w:p>
    <w:p w14:paraId="31C7A86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сутки</w:t>
      </w:r>
    </w:p>
    <w:p w14:paraId="539531D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неделю</w:t>
      </w:r>
    </w:p>
    <w:p w14:paraId="1DA4FF10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до появления розового окрашивания</w:t>
      </w:r>
    </w:p>
    <w:p w14:paraId="5DD9BE03" w14:textId="77777777" w:rsidR="007223EB" w:rsidRPr="00FC57D1" w:rsidRDefault="007223E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055B5196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качественного определения билирубина в моче используют</w:t>
      </w:r>
    </w:p>
    <w:p w14:paraId="1B55887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раствор </w:t>
      </w:r>
      <w:proofErr w:type="spellStart"/>
      <w:r w:rsidR="007223EB" w:rsidRPr="00FC57D1">
        <w:rPr>
          <w:rFonts w:ascii="Times New Roman" w:eastAsia="Times New Roman" w:hAnsi="Times New Roman" w:cs="Times New Roman"/>
          <w:sz w:val="28"/>
          <w:szCs w:val="28"/>
        </w:rPr>
        <w:t>Л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юголя</w:t>
      </w:r>
      <w:proofErr w:type="spellEnd"/>
    </w:p>
    <w:p w14:paraId="3B60EDB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3% раствор сульфосалициловой кислоты</w:t>
      </w:r>
    </w:p>
    <w:p w14:paraId="108C269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20% раствор сульфосалициловой кислоты</w:t>
      </w:r>
    </w:p>
    <w:p w14:paraId="6BB1A05C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реактив </w:t>
      </w:r>
      <w:proofErr w:type="spellStart"/>
      <w:r w:rsidR="007223EB" w:rsidRPr="00FC57D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айнеса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7223EB" w:rsidRPr="00FC57D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кимова</w:t>
      </w:r>
    </w:p>
    <w:p w14:paraId="1861CF07" w14:textId="77777777" w:rsidR="007223EB" w:rsidRPr="00FC57D1" w:rsidRDefault="007223E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7B4FFEB4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Унифицированной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реакцией на скрытую кровь в кале является реакция с</w:t>
      </w:r>
    </w:p>
    <w:p w14:paraId="46EB445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азопирамом</w:t>
      </w:r>
      <w:proofErr w:type="spellEnd"/>
    </w:p>
    <w:p w14:paraId="4AA893E5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бензидином</w:t>
      </w:r>
      <w:proofErr w:type="spellEnd"/>
    </w:p>
    <w:p w14:paraId="403E821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гвояковой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смолой</w:t>
      </w:r>
    </w:p>
    <w:p w14:paraId="3910CA20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сульфосалициловой кислотой</w:t>
      </w:r>
    </w:p>
    <w:p w14:paraId="54270271" w14:textId="77777777" w:rsidR="007223EB" w:rsidRPr="00FC57D1" w:rsidRDefault="007223E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77959A90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просветления препаратов при дерматомикозах применяют</w:t>
      </w:r>
    </w:p>
    <w:p w14:paraId="41578DA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30% </w:t>
      </w:r>
      <w:r w:rsidR="007223EB" w:rsidRPr="00FC57D1">
        <w:rPr>
          <w:rFonts w:ascii="Times New Roman" w:eastAsia="Times New Roman" w:hAnsi="Times New Roman" w:cs="Times New Roman"/>
          <w:sz w:val="28"/>
          <w:szCs w:val="28"/>
        </w:rPr>
        <w:t>КОН</w:t>
      </w:r>
    </w:p>
    <w:p w14:paraId="56E15B7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50% </w:t>
      </w:r>
      <w:r w:rsidR="007223EB" w:rsidRPr="00FC57D1">
        <w:rPr>
          <w:rFonts w:ascii="Times New Roman" w:eastAsia="Times New Roman" w:hAnsi="Times New Roman" w:cs="Times New Roman"/>
          <w:sz w:val="28"/>
          <w:szCs w:val="28"/>
        </w:rPr>
        <w:t>HNO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1E7FA9D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3% </w:t>
      </w:r>
      <w:proofErr w:type="spellStart"/>
      <w:r w:rsidR="00CC6124" w:rsidRPr="00FC57D1">
        <w:rPr>
          <w:rFonts w:ascii="Times New Roman" w:eastAsia="Times New Roman" w:hAnsi="Times New Roman" w:cs="Times New Roman"/>
          <w:sz w:val="28"/>
          <w:szCs w:val="28"/>
        </w:rPr>
        <w:t>NAC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l</w:t>
      </w:r>
      <w:proofErr w:type="spellEnd"/>
    </w:p>
    <w:p w14:paraId="22A49339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0,9% </w:t>
      </w:r>
      <w:proofErr w:type="spellStart"/>
      <w:r w:rsidR="00CC6124" w:rsidRPr="00FC57D1">
        <w:rPr>
          <w:rFonts w:ascii="Times New Roman" w:eastAsia="Times New Roman" w:hAnsi="Times New Roman" w:cs="Times New Roman"/>
          <w:sz w:val="28"/>
          <w:szCs w:val="28"/>
        </w:rPr>
        <w:t>NAC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l</w:t>
      </w:r>
      <w:proofErr w:type="spellEnd"/>
    </w:p>
    <w:p w14:paraId="1EB0C8ED" w14:textId="77777777" w:rsidR="007223EB" w:rsidRPr="00FC57D1" w:rsidRDefault="007223E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7F18F00E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подсчёта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цитоза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в ликворе используют</w:t>
      </w:r>
    </w:p>
    <w:p w14:paraId="7ABE3F9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реактив </w:t>
      </w:r>
      <w:r w:rsidR="007223EB" w:rsidRPr="00FC57D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амсона</w:t>
      </w:r>
    </w:p>
    <w:p w14:paraId="6F9B9E6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3% раствор хлорида натрия</w:t>
      </w:r>
    </w:p>
    <w:p w14:paraId="40181DE5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5% раствор цитрата натрия</w:t>
      </w:r>
    </w:p>
    <w:p w14:paraId="783FC39D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0,9% раствор хлорида натрия</w:t>
      </w:r>
    </w:p>
    <w:p w14:paraId="41404DAE" w14:textId="77777777" w:rsidR="007223EB" w:rsidRPr="00FC57D1" w:rsidRDefault="007223E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5AF0D890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сбора мочи на исследование по методу </w:t>
      </w:r>
      <w:proofErr w:type="spellStart"/>
      <w:r w:rsidR="007223EB" w:rsidRPr="00FC57D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имницкого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надо приготовить емкости в количестве</w:t>
      </w:r>
    </w:p>
    <w:p w14:paraId="64B0E9A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720151C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37AA7D5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10</w:t>
      </w:r>
    </w:p>
    <w:p w14:paraId="2297EBE5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 и две дополнительно</w:t>
      </w:r>
    </w:p>
    <w:p w14:paraId="39416FE2" w14:textId="77777777" w:rsidR="007223EB" w:rsidRPr="00FC57D1" w:rsidRDefault="007223E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1E6DF3B7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Универсальной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пробой для оценки качества предстерилизационной очистки медицинских изделий является _________ проба</w:t>
      </w:r>
    </w:p>
    <w:p w14:paraId="7B2B794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азопирамовая</w:t>
      </w:r>
      <w:proofErr w:type="spellEnd"/>
    </w:p>
    <w:p w14:paraId="4DD9D6F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фенолфталеиновая</w:t>
      </w:r>
    </w:p>
    <w:p w14:paraId="39199B8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амидопириновая</w:t>
      </w:r>
      <w:proofErr w:type="spellEnd"/>
    </w:p>
    <w:p w14:paraId="267047F0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ортотолуидиновая</w:t>
      </w:r>
    </w:p>
    <w:p w14:paraId="3C847703" w14:textId="77777777" w:rsidR="007223EB" w:rsidRPr="00FC57D1" w:rsidRDefault="007223E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40D68A1A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Пакеты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для сбора отходов класса «</w:t>
      </w:r>
      <w:r w:rsidR="007223EB" w:rsidRPr="00FC57D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» должны иметь окраску</w:t>
      </w:r>
    </w:p>
    <w:p w14:paraId="017CE36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желтую</w:t>
      </w:r>
    </w:p>
    <w:p w14:paraId="2F2BFB9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белую</w:t>
      </w:r>
    </w:p>
    <w:p w14:paraId="455EE92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красную</w:t>
      </w:r>
    </w:p>
    <w:p w14:paraId="65227B34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черную</w:t>
      </w:r>
    </w:p>
    <w:p w14:paraId="76DD64BC" w14:textId="77777777" w:rsidR="007223EB" w:rsidRPr="00FC57D1" w:rsidRDefault="007223E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266E8140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Ошибки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при исследовании эякулята могут быть в случае</w:t>
      </w:r>
    </w:p>
    <w:p w14:paraId="78613EF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несоблюдения правил получения, доставки, хранения эякулята и подготовки пациента</w:t>
      </w:r>
    </w:p>
    <w:p w14:paraId="45B8F42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длительного хранения эякулята</w:t>
      </w:r>
    </w:p>
    <w:p w14:paraId="637B4A0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несоблюдения правил подготовки пациента</w:t>
      </w:r>
    </w:p>
    <w:p w14:paraId="0BD37118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неправильного получения материла</w:t>
      </w:r>
    </w:p>
    <w:p w14:paraId="49A65FF0" w14:textId="77777777" w:rsidR="007223EB" w:rsidRPr="00FC57D1" w:rsidRDefault="007223E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0EBB5933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получения сыворотки крови чаще других используют вакуумные пробирки с крышкой</w:t>
      </w:r>
    </w:p>
    <w:p w14:paraId="4459B94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красного цвета</w:t>
      </w:r>
    </w:p>
    <w:p w14:paraId="41263BD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голубого цвета</w:t>
      </w:r>
    </w:p>
    <w:p w14:paraId="72D1F5B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зеленого цвета</w:t>
      </w:r>
    </w:p>
    <w:p w14:paraId="7BCCC5DF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лилового цвета</w:t>
      </w:r>
    </w:p>
    <w:p w14:paraId="79CFEC07" w14:textId="77777777" w:rsidR="007223EB" w:rsidRPr="00FC57D1" w:rsidRDefault="007223E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389EB7AA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Пробирки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для взятия крови с крышками зеленого цвета содержат</w:t>
      </w:r>
    </w:p>
    <w:p w14:paraId="3BF8B69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гепарин</w:t>
      </w:r>
    </w:p>
    <w:p w14:paraId="4F82BEA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этилендиаминтетрауксусная кислота</w:t>
      </w:r>
    </w:p>
    <w:p w14:paraId="65D85AFD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цитрат натрия</w:t>
      </w:r>
    </w:p>
    <w:p w14:paraId="38278BB4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кремнезем</w:t>
      </w:r>
    </w:p>
    <w:p w14:paraId="60275287" w14:textId="77777777" w:rsidR="007223EB" w:rsidRPr="00FC57D1" w:rsidRDefault="007223E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5F95F296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Вакуумные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пробирки для взятия крови с крышками голубого цвета содержат</w:t>
      </w:r>
    </w:p>
    <w:p w14:paraId="168853C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цитрат натрия</w:t>
      </w:r>
    </w:p>
    <w:p w14:paraId="07022F9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кремнезем</w:t>
      </w:r>
    </w:p>
    <w:p w14:paraId="79E78B57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гепарин</w:t>
      </w:r>
    </w:p>
    <w:p w14:paraId="42D97540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этилендиаминтетрауксусная кислота</w:t>
      </w:r>
    </w:p>
    <w:p w14:paraId="2B7400C7" w14:textId="77777777" w:rsidR="007223EB" w:rsidRPr="00FC57D1" w:rsidRDefault="007223E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1C4E94AF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взятия крови на исследование концентрации глюкозы используют пробирки с крышкой</w:t>
      </w:r>
    </w:p>
    <w:p w14:paraId="0DAAAE8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серого цвета</w:t>
      </w:r>
    </w:p>
    <w:p w14:paraId="67F555C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фиолетового цвета</w:t>
      </w:r>
    </w:p>
    <w:p w14:paraId="49E918C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оранжевого цвета</w:t>
      </w:r>
    </w:p>
    <w:p w14:paraId="0E6931F7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голубого цвета</w:t>
      </w:r>
    </w:p>
    <w:p w14:paraId="74AE7AC3" w14:textId="77777777" w:rsidR="007223EB" w:rsidRPr="00FC57D1" w:rsidRDefault="007223E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64A88738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Пробирки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для получения плазмы крови на определение глюкозы содержат</w:t>
      </w:r>
    </w:p>
    <w:p w14:paraId="30585D4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оксалат натрия и фторид натрия</w:t>
      </w:r>
    </w:p>
    <w:p w14:paraId="48FEBF1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этилендиаминтетрауксусная кислота</w:t>
      </w:r>
    </w:p>
    <w:p w14:paraId="6FF5907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цитрат натрия</w:t>
      </w:r>
    </w:p>
    <w:p w14:paraId="3AB457DC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гепарин</w:t>
      </w:r>
    </w:p>
    <w:p w14:paraId="339B6DF6" w14:textId="77777777" w:rsidR="00D913CB" w:rsidRPr="00FC57D1" w:rsidRDefault="00D913C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6CD64471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Изменения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лейкоформуле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, характерные для острого воспалительного процесса</w:t>
      </w:r>
    </w:p>
    <w:p w14:paraId="730C873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нейтрофилёз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со сдвигом влево</w:t>
      </w:r>
    </w:p>
    <w:p w14:paraId="42ACB6B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нейтропения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с лимфоцитозом</w:t>
      </w:r>
    </w:p>
    <w:p w14:paraId="76EAE4B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эозинофилия</w:t>
      </w:r>
      <w:proofErr w:type="spellEnd"/>
    </w:p>
    <w:p w14:paraId="2C5651CC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моноцитоз</w:t>
      </w:r>
      <w:proofErr w:type="spellEnd"/>
    </w:p>
    <w:p w14:paraId="068CD3DB" w14:textId="77777777" w:rsidR="00D913CB" w:rsidRPr="00FC57D1" w:rsidRDefault="00D913C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63A83CBE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Изменения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в лейкоцитарной формуле при аллергических реакциях</w:t>
      </w:r>
    </w:p>
    <w:p w14:paraId="482F2A1A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эозинофилия</w:t>
      </w:r>
      <w:proofErr w:type="spellEnd"/>
    </w:p>
    <w:p w14:paraId="546F028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нейтропения</w:t>
      </w:r>
      <w:proofErr w:type="spellEnd"/>
    </w:p>
    <w:p w14:paraId="41C1FCF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лимфоцитоз</w:t>
      </w:r>
    </w:p>
    <w:p w14:paraId="4A137C55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моноцитоз</w:t>
      </w:r>
      <w:proofErr w:type="spellEnd"/>
    </w:p>
    <w:p w14:paraId="68959D79" w14:textId="77777777" w:rsidR="00D913CB" w:rsidRPr="00FC57D1" w:rsidRDefault="00D913C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4EC70791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57D1">
        <w:rPr>
          <w:rFonts w:ascii="Times New Roman" w:eastAsia="Times New Roman" w:hAnsi="Times New Roman" w:cs="Times New Roman"/>
          <w:sz w:val="28"/>
          <w:szCs w:val="28"/>
        </w:rPr>
        <w:t>Пойкилоцитоз</w:t>
      </w:r>
      <w:proofErr w:type="spellEnd"/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B0931"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</w:p>
    <w:p w14:paraId="447A32FF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наличие эритроцитов различной формы</w:t>
      </w:r>
    </w:p>
    <w:p w14:paraId="1F033B0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наличие эритроцитов различной величины</w:t>
      </w:r>
    </w:p>
    <w:p w14:paraId="59FB4B1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наличие эритроцитов фиолетовой окраски</w:t>
      </w:r>
    </w:p>
    <w:p w14:paraId="187C6DE6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наличие эритроцитов разной окраски</w:t>
      </w:r>
    </w:p>
    <w:p w14:paraId="7890E166" w14:textId="77777777" w:rsidR="00D913CB" w:rsidRPr="00FC57D1" w:rsidRDefault="00D913C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692405E1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Тельца </w:t>
      </w:r>
      <w:proofErr w:type="spellStart"/>
      <w:r w:rsidR="00D913CB" w:rsidRPr="00FC57D1">
        <w:rPr>
          <w:rFonts w:ascii="Times New Roman" w:eastAsia="Times New Roman" w:hAnsi="Times New Roman" w:cs="Times New Roman"/>
          <w:sz w:val="28"/>
          <w:szCs w:val="28"/>
        </w:rPr>
        <w:t>Ж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олли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и кольца </w:t>
      </w:r>
      <w:proofErr w:type="spellStart"/>
      <w:r w:rsidR="00D913CB" w:rsidRPr="00FC57D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ебота</w:t>
      </w:r>
      <w:proofErr w:type="spellEnd"/>
    </w:p>
    <w:p w14:paraId="2602847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остатки ядер в эритроцитах</w:t>
      </w:r>
    </w:p>
    <w:p w14:paraId="499FDEF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специфическая зернистость гранулоцитов</w:t>
      </w:r>
    </w:p>
    <w:p w14:paraId="153A2DA9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изменение в цитоплазме эритроцитов</w:t>
      </w:r>
    </w:p>
    <w:p w14:paraId="73F66423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токсигенная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зернистость нейтрофилов</w:t>
      </w:r>
    </w:p>
    <w:p w14:paraId="4E6C9850" w14:textId="77777777" w:rsidR="00D913CB" w:rsidRPr="00FC57D1" w:rsidRDefault="00D913C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371C09CF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Клетки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, преобладающие в периферической крови при остром недифференцированном лейкозе</w:t>
      </w:r>
    </w:p>
    <w:p w14:paraId="49B10E6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бласты</w:t>
      </w:r>
    </w:p>
    <w:p w14:paraId="2881AAA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миелоциты</w:t>
      </w:r>
    </w:p>
    <w:p w14:paraId="117DB054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промиелоциты</w:t>
      </w:r>
      <w:proofErr w:type="spellEnd"/>
    </w:p>
    <w:p w14:paraId="1DE23533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метамиелоциты</w:t>
      </w:r>
      <w:proofErr w:type="spellEnd"/>
    </w:p>
    <w:p w14:paraId="0A1F9F3A" w14:textId="77777777" w:rsidR="00D913CB" w:rsidRPr="00FC57D1" w:rsidRDefault="00D913C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7A2C224C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хроническим лейкозам относятся</w:t>
      </w:r>
    </w:p>
    <w:p w14:paraId="0A2CC096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миеломная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болезнь</w:t>
      </w:r>
    </w:p>
    <w:p w14:paraId="71E5017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сывороточная болезнь</w:t>
      </w:r>
    </w:p>
    <w:p w14:paraId="79757323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болезнь </w:t>
      </w:r>
      <w:proofErr w:type="spellStart"/>
      <w:r w:rsidR="00D913CB" w:rsidRPr="00FC57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ерльгофа</w:t>
      </w:r>
      <w:proofErr w:type="spellEnd"/>
    </w:p>
    <w:p w14:paraId="29CF0851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болезнь </w:t>
      </w:r>
      <w:proofErr w:type="spellStart"/>
      <w:r w:rsidR="00D913CB" w:rsidRPr="00FC57D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инковского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D913CB" w:rsidRPr="00FC57D1">
        <w:rPr>
          <w:rFonts w:ascii="Times New Roman" w:eastAsia="Times New Roman" w:hAnsi="Times New Roman" w:cs="Times New Roman"/>
          <w:sz w:val="28"/>
          <w:szCs w:val="28"/>
        </w:rPr>
        <w:t>Ш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оффара</w:t>
      </w:r>
      <w:proofErr w:type="spell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7ED5FC" w14:textId="77777777" w:rsidR="00D913CB" w:rsidRPr="00FC57D1" w:rsidRDefault="00D913CB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4AE3CDC2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Норме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соответствует лейкоцитарная формула</w:t>
      </w:r>
    </w:p>
    <w:p w14:paraId="20596192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э-3; б-1; п-4; с-62; л-20; мон-6</w:t>
      </w:r>
    </w:p>
    <w:p w14:paraId="2000EC91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э-18; б;.0; п-3; с-67; л-10; мон-2</w:t>
      </w:r>
    </w:p>
    <w:p w14:paraId="5E8037F0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э-</w:t>
      </w:r>
      <w:proofErr w:type="gram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3,.</w:t>
      </w:r>
      <w:proofErr w:type="gram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794" w:rsidRPr="00FC57D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0,.</w:t>
      </w:r>
      <w:proofErr w:type="gram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794" w:rsidRPr="00FC57D1">
        <w:rPr>
          <w:rFonts w:ascii="Times New Roman" w:eastAsia="Times New Roman" w:hAnsi="Times New Roman" w:cs="Times New Roman"/>
          <w:sz w:val="28"/>
          <w:szCs w:val="28"/>
        </w:rPr>
        <w:t>Миелоциты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-2; п-</w:t>
      </w:r>
      <w:proofErr w:type="gramStart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10;с</w:t>
      </w:r>
      <w:proofErr w:type="gramEnd"/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-65; л-10; мон-9</w:t>
      </w:r>
    </w:p>
    <w:p w14:paraId="77EED40A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э-0; б-0; миелоциты-1; п-7; с-63; л-20; мон-9</w:t>
      </w:r>
    </w:p>
    <w:p w14:paraId="20498C61" w14:textId="77777777" w:rsidR="006A201D" w:rsidRPr="00FC57D1" w:rsidRDefault="006A201D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lastRenderedPageBreak/>
        <w:t>#</w:t>
      </w:r>
    </w:p>
    <w:p w14:paraId="409B2BBF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Тромбоцитопения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наблюдается</w:t>
      </w:r>
    </w:p>
    <w:p w14:paraId="1BEA154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 xml:space="preserve">болезнь </w:t>
      </w:r>
      <w:proofErr w:type="spellStart"/>
      <w:r w:rsidR="006A201D" w:rsidRPr="00FC57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ерльгофа</w:t>
      </w:r>
      <w:proofErr w:type="spellEnd"/>
    </w:p>
    <w:p w14:paraId="7E401FC8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железодефицитная анемия</w:t>
      </w:r>
    </w:p>
    <w:p w14:paraId="7D1042AC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эритремия</w:t>
      </w:r>
    </w:p>
    <w:p w14:paraId="73DACCF9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гемофилия</w:t>
      </w:r>
    </w:p>
    <w:p w14:paraId="2BF65C7A" w14:textId="77777777" w:rsidR="006A201D" w:rsidRPr="00FC57D1" w:rsidRDefault="006A201D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hAnsi="Times New Roman" w:cs="Times New Roman"/>
          <w:sz w:val="28"/>
          <w:szCs w:val="28"/>
        </w:rPr>
        <w:t>#</w:t>
      </w:r>
    </w:p>
    <w:p w14:paraId="25467D14" w14:textId="77777777" w:rsidR="000E25B3" w:rsidRPr="00FC57D1" w:rsidRDefault="005D0794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57D1">
        <w:rPr>
          <w:rFonts w:ascii="Times New Roman" w:eastAsia="Times New Roman" w:hAnsi="Times New Roman" w:cs="Times New Roman"/>
          <w:sz w:val="28"/>
          <w:szCs w:val="28"/>
        </w:rPr>
        <w:t>Суправитальный</w:t>
      </w:r>
      <w:proofErr w:type="spellEnd"/>
      <w:r w:rsidRPr="00FC57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метод окраски применяется для выявления</w:t>
      </w:r>
    </w:p>
    <w:p w14:paraId="1C392A0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+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ретикулоцитов</w:t>
      </w:r>
    </w:p>
    <w:p w14:paraId="580F20FE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тромбоцитов</w:t>
      </w:r>
    </w:p>
    <w:p w14:paraId="57719C2B" w14:textId="77777777" w:rsidR="000E25B3" w:rsidRPr="00FC57D1" w:rsidRDefault="00EB0931" w:rsidP="00EB0931">
      <w:pPr>
        <w:keepNext/>
        <w:keepLines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эритроцитов</w:t>
      </w:r>
    </w:p>
    <w:p w14:paraId="3C810D0A" w14:textId="77777777" w:rsidR="000E25B3" w:rsidRPr="00FC57D1" w:rsidRDefault="00EB0931" w:rsidP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FC57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E80E55" w:rsidRPr="00FC57D1">
        <w:rPr>
          <w:rFonts w:ascii="Times New Roman" w:eastAsia="Times New Roman" w:hAnsi="Times New Roman" w:cs="Times New Roman"/>
          <w:sz w:val="28"/>
          <w:szCs w:val="28"/>
        </w:rPr>
        <w:t>лейкоцитов</w:t>
      </w:r>
    </w:p>
    <w:p w14:paraId="3DDE164B" w14:textId="77777777" w:rsidR="00631080" w:rsidRPr="00FC57D1" w:rsidRDefault="00631080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0A1709" w14:textId="77777777" w:rsidR="00631080" w:rsidRPr="00FC57D1" w:rsidRDefault="00631080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227B4C" w14:textId="77777777" w:rsidR="00631080" w:rsidRPr="00FC57D1" w:rsidRDefault="00631080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E11A4F" w14:textId="77777777" w:rsidR="00631080" w:rsidRPr="00FC57D1" w:rsidRDefault="00631080" w:rsidP="00EB0931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BAFA61" w14:textId="77777777" w:rsidR="00EB0931" w:rsidRPr="00FC57D1" w:rsidRDefault="00EB0931">
      <w:pPr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sectPr w:rsidR="00EB0931" w:rsidRPr="00FC57D1" w:rsidSect="000B7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5B3"/>
    <w:rsid w:val="000A66BC"/>
    <w:rsid w:val="000B7569"/>
    <w:rsid w:val="000E25B3"/>
    <w:rsid w:val="000E3F01"/>
    <w:rsid w:val="00100787"/>
    <w:rsid w:val="001B3986"/>
    <w:rsid w:val="001C0066"/>
    <w:rsid w:val="002B71DA"/>
    <w:rsid w:val="00377963"/>
    <w:rsid w:val="003B05B8"/>
    <w:rsid w:val="004B13A7"/>
    <w:rsid w:val="005141D0"/>
    <w:rsid w:val="0058736E"/>
    <w:rsid w:val="005D0794"/>
    <w:rsid w:val="00622FB1"/>
    <w:rsid w:val="00631080"/>
    <w:rsid w:val="0066425E"/>
    <w:rsid w:val="006A201D"/>
    <w:rsid w:val="006F1498"/>
    <w:rsid w:val="007223EB"/>
    <w:rsid w:val="007B1C42"/>
    <w:rsid w:val="007B7A21"/>
    <w:rsid w:val="007F310E"/>
    <w:rsid w:val="00831EBF"/>
    <w:rsid w:val="0090326B"/>
    <w:rsid w:val="00907406"/>
    <w:rsid w:val="0091045D"/>
    <w:rsid w:val="00914B71"/>
    <w:rsid w:val="00944D05"/>
    <w:rsid w:val="00972C26"/>
    <w:rsid w:val="009B57F9"/>
    <w:rsid w:val="00A30604"/>
    <w:rsid w:val="00A90C14"/>
    <w:rsid w:val="00A92713"/>
    <w:rsid w:val="00AA2F78"/>
    <w:rsid w:val="00B96318"/>
    <w:rsid w:val="00BC7ECF"/>
    <w:rsid w:val="00C05A42"/>
    <w:rsid w:val="00C7789C"/>
    <w:rsid w:val="00CC6124"/>
    <w:rsid w:val="00CD56A8"/>
    <w:rsid w:val="00D76777"/>
    <w:rsid w:val="00D90479"/>
    <w:rsid w:val="00D913CB"/>
    <w:rsid w:val="00E31FFD"/>
    <w:rsid w:val="00E80E55"/>
    <w:rsid w:val="00E909FD"/>
    <w:rsid w:val="00EA2954"/>
    <w:rsid w:val="00EB0931"/>
    <w:rsid w:val="00EB3D65"/>
    <w:rsid w:val="00F243DF"/>
    <w:rsid w:val="00FC431D"/>
    <w:rsid w:val="00FC57D1"/>
    <w:rsid w:val="00FE6ECC"/>
    <w:rsid w:val="00FF7492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D7D5"/>
  <w15:docId w15:val="{10871488-AA37-4653-BD20-8AE3E189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3302</Words>
  <Characters>18822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Silkin Dmitriy</cp:lastModifiedBy>
  <cp:revision>9</cp:revision>
  <dcterms:created xsi:type="dcterms:W3CDTF">2020-02-20T13:29:00Z</dcterms:created>
  <dcterms:modified xsi:type="dcterms:W3CDTF">2022-01-20T11:27:00Z</dcterms:modified>
</cp:coreProperties>
</file>